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9801BE" w14:textId="77777777" w:rsidR="000F1F37" w:rsidRDefault="000F1F37" w:rsidP="00AE7933">
      <w:pPr>
        <w:spacing w:line="480" w:lineRule="auto"/>
        <w:jc w:val="center"/>
        <w:rPr>
          <w:rFonts w:ascii="Times New Roman" w:hAnsi="Times New Roman" w:cs="Times New Roman"/>
          <w:color w:val="202124"/>
          <w:sz w:val="24"/>
          <w:szCs w:val="24"/>
          <w:shd w:val="clear" w:color="auto" w:fill="FFFFFF"/>
        </w:rPr>
      </w:pPr>
    </w:p>
    <w:p w14:paraId="13D0B0A7" w14:textId="77777777" w:rsidR="000F1F37" w:rsidRDefault="000F1F37" w:rsidP="00AE7933">
      <w:pPr>
        <w:spacing w:line="480" w:lineRule="auto"/>
        <w:jc w:val="center"/>
        <w:rPr>
          <w:rFonts w:ascii="Times New Roman" w:hAnsi="Times New Roman" w:cs="Times New Roman"/>
          <w:color w:val="202124"/>
          <w:sz w:val="24"/>
          <w:szCs w:val="24"/>
          <w:shd w:val="clear" w:color="auto" w:fill="FFFFFF"/>
        </w:rPr>
      </w:pPr>
    </w:p>
    <w:p w14:paraId="035531CC" w14:textId="77777777" w:rsidR="000F1F37" w:rsidRDefault="000F1F37" w:rsidP="00AE7933">
      <w:pPr>
        <w:spacing w:line="480" w:lineRule="auto"/>
        <w:jc w:val="center"/>
        <w:rPr>
          <w:rFonts w:ascii="Times New Roman" w:hAnsi="Times New Roman" w:cs="Times New Roman"/>
          <w:color w:val="202124"/>
          <w:sz w:val="24"/>
          <w:szCs w:val="24"/>
          <w:shd w:val="clear" w:color="auto" w:fill="FFFFFF"/>
        </w:rPr>
      </w:pPr>
    </w:p>
    <w:p w14:paraId="77B9BB35" w14:textId="77777777" w:rsidR="000F1F37" w:rsidRDefault="000F1F37" w:rsidP="00AE7933">
      <w:pPr>
        <w:spacing w:line="480" w:lineRule="auto"/>
        <w:jc w:val="center"/>
        <w:rPr>
          <w:rFonts w:ascii="Times New Roman" w:hAnsi="Times New Roman" w:cs="Times New Roman"/>
          <w:color w:val="202124"/>
          <w:sz w:val="24"/>
          <w:szCs w:val="24"/>
          <w:shd w:val="clear" w:color="auto" w:fill="FFFFFF"/>
        </w:rPr>
      </w:pPr>
    </w:p>
    <w:p w14:paraId="311B08FF" w14:textId="77777777" w:rsidR="000F1F37" w:rsidRDefault="000F1F37" w:rsidP="00AE7933">
      <w:pPr>
        <w:spacing w:line="480" w:lineRule="auto"/>
        <w:jc w:val="center"/>
        <w:rPr>
          <w:rFonts w:ascii="Times New Roman" w:hAnsi="Times New Roman" w:cs="Times New Roman"/>
          <w:color w:val="202124"/>
          <w:sz w:val="24"/>
          <w:szCs w:val="24"/>
          <w:shd w:val="clear" w:color="auto" w:fill="FFFFFF"/>
        </w:rPr>
      </w:pPr>
    </w:p>
    <w:p w14:paraId="08D1B8AA" w14:textId="77777777" w:rsidR="000F1F37" w:rsidRDefault="000F1F37" w:rsidP="00AE7933">
      <w:pPr>
        <w:spacing w:line="480" w:lineRule="auto"/>
        <w:jc w:val="center"/>
        <w:rPr>
          <w:rFonts w:ascii="Times New Roman" w:hAnsi="Times New Roman" w:cs="Times New Roman"/>
          <w:color w:val="202124"/>
          <w:sz w:val="24"/>
          <w:szCs w:val="24"/>
          <w:shd w:val="clear" w:color="auto" w:fill="FFFFFF"/>
        </w:rPr>
      </w:pPr>
    </w:p>
    <w:p w14:paraId="208FA85B" w14:textId="7534E212" w:rsidR="00AA31A7" w:rsidRPr="004D7DAC" w:rsidRDefault="004D7DAC" w:rsidP="00AE7933">
      <w:pPr>
        <w:spacing w:line="480" w:lineRule="auto"/>
        <w:jc w:val="center"/>
        <w:rPr>
          <w:rFonts w:ascii="Times New Roman" w:hAnsi="Times New Roman" w:cs="Times New Roman"/>
          <w:color w:val="202124"/>
          <w:sz w:val="24"/>
          <w:szCs w:val="24"/>
          <w:shd w:val="clear" w:color="auto" w:fill="FFFFFF"/>
        </w:rPr>
      </w:pPr>
      <w:r w:rsidRPr="004D7DAC">
        <w:rPr>
          <w:rFonts w:ascii="Times New Roman" w:hAnsi="Times New Roman" w:cs="Times New Roman"/>
          <w:color w:val="202124"/>
          <w:sz w:val="24"/>
          <w:szCs w:val="24"/>
          <w:shd w:val="clear" w:color="auto" w:fill="FFFFFF"/>
        </w:rPr>
        <w:t>The I</w:t>
      </w:r>
      <w:r w:rsidR="00AA31A7" w:rsidRPr="004D7DAC">
        <w:rPr>
          <w:rFonts w:ascii="Times New Roman" w:hAnsi="Times New Roman" w:cs="Times New Roman"/>
          <w:color w:val="202124"/>
          <w:sz w:val="24"/>
          <w:szCs w:val="24"/>
          <w:shd w:val="clear" w:color="auto" w:fill="FFFFFF"/>
        </w:rPr>
        <w:t xml:space="preserve">mperfection </w:t>
      </w:r>
      <w:r w:rsidR="00DD0CA0" w:rsidRPr="004D7DAC">
        <w:rPr>
          <w:rFonts w:ascii="Times New Roman" w:hAnsi="Times New Roman" w:cs="Times New Roman"/>
          <w:color w:val="202124"/>
          <w:sz w:val="24"/>
          <w:szCs w:val="24"/>
          <w:shd w:val="clear" w:color="auto" w:fill="FFFFFF"/>
        </w:rPr>
        <w:t>Argument</w:t>
      </w:r>
    </w:p>
    <w:p w14:paraId="1B9E1504" w14:textId="4AED5C92" w:rsidR="004D7DAC" w:rsidRPr="004D7DAC" w:rsidRDefault="004D7DAC" w:rsidP="00AE7933">
      <w:pPr>
        <w:spacing w:line="480" w:lineRule="auto"/>
        <w:jc w:val="center"/>
        <w:rPr>
          <w:rFonts w:ascii="Times New Roman" w:hAnsi="Times New Roman" w:cs="Times New Roman"/>
          <w:color w:val="202124"/>
          <w:sz w:val="24"/>
          <w:szCs w:val="24"/>
          <w:shd w:val="clear" w:color="auto" w:fill="FFFFFF"/>
        </w:rPr>
      </w:pPr>
      <w:r w:rsidRPr="004D7DAC">
        <w:rPr>
          <w:rFonts w:ascii="Times New Roman" w:hAnsi="Times New Roman" w:cs="Times New Roman"/>
          <w:color w:val="202124"/>
          <w:sz w:val="24"/>
          <w:szCs w:val="24"/>
          <w:shd w:val="clear" w:color="auto" w:fill="FFFFFF"/>
        </w:rPr>
        <w:t>Student’s Name</w:t>
      </w:r>
    </w:p>
    <w:p w14:paraId="0F051DD1" w14:textId="55BBFCFB" w:rsidR="004D7DAC" w:rsidRPr="004D7DAC" w:rsidRDefault="004D7DAC" w:rsidP="00AE7933">
      <w:pPr>
        <w:spacing w:line="480" w:lineRule="auto"/>
        <w:jc w:val="center"/>
        <w:rPr>
          <w:rFonts w:ascii="Times New Roman" w:hAnsi="Times New Roman" w:cs="Times New Roman"/>
          <w:color w:val="202124"/>
          <w:sz w:val="24"/>
          <w:szCs w:val="24"/>
          <w:shd w:val="clear" w:color="auto" w:fill="FFFFFF"/>
        </w:rPr>
      </w:pPr>
      <w:r w:rsidRPr="004D7DAC">
        <w:rPr>
          <w:rFonts w:ascii="Times New Roman" w:hAnsi="Times New Roman" w:cs="Times New Roman"/>
          <w:color w:val="202124"/>
          <w:sz w:val="24"/>
          <w:szCs w:val="24"/>
          <w:shd w:val="clear" w:color="auto" w:fill="FFFFFF"/>
        </w:rPr>
        <w:t>Institutional Affiliations</w:t>
      </w:r>
    </w:p>
    <w:p w14:paraId="0D371F03" w14:textId="77777777" w:rsidR="000F1F37" w:rsidRDefault="000F1F37" w:rsidP="00AE7933">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br w:type="page"/>
      </w:r>
    </w:p>
    <w:p w14:paraId="182BE14C" w14:textId="2CC4993A" w:rsidR="004D7DAC" w:rsidRDefault="004D7DAC" w:rsidP="00AE7933">
      <w:pPr>
        <w:spacing w:line="480" w:lineRule="auto"/>
        <w:jc w:val="center"/>
        <w:rPr>
          <w:rFonts w:ascii="Times New Roman" w:hAnsi="Times New Roman" w:cs="Times New Roman"/>
          <w:color w:val="202124"/>
          <w:sz w:val="24"/>
          <w:szCs w:val="24"/>
          <w:shd w:val="clear" w:color="auto" w:fill="FFFFFF"/>
        </w:rPr>
      </w:pPr>
      <w:r w:rsidRPr="004D7DAC">
        <w:rPr>
          <w:rFonts w:ascii="Times New Roman" w:hAnsi="Times New Roman" w:cs="Times New Roman"/>
          <w:color w:val="202124"/>
          <w:sz w:val="24"/>
          <w:szCs w:val="24"/>
          <w:shd w:val="clear" w:color="auto" w:fill="FFFFFF"/>
        </w:rPr>
        <w:lastRenderedPageBreak/>
        <w:t>The Imperfection Argumen</w:t>
      </w:r>
      <w:r>
        <w:rPr>
          <w:rFonts w:ascii="Times New Roman" w:hAnsi="Times New Roman" w:cs="Times New Roman"/>
          <w:color w:val="202124"/>
          <w:sz w:val="24"/>
          <w:szCs w:val="24"/>
          <w:shd w:val="clear" w:color="auto" w:fill="FFFFFF"/>
        </w:rPr>
        <w:t>t</w:t>
      </w:r>
    </w:p>
    <w:p w14:paraId="71F9E88D" w14:textId="77777777" w:rsidR="001F4CA2" w:rsidRPr="00AE7933" w:rsidRDefault="004D7DAC" w:rsidP="00AE7933">
      <w:pPr>
        <w:spacing w:line="480" w:lineRule="auto"/>
        <w:jc w:val="center"/>
        <w:rPr>
          <w:rFonts w:ascii="Times New Roman" w:hAnsi="Times New Roman" w:cs="Times New Roman"/>
          <w:b/>
          <w:bCs/>
          <w:color w:val="202124"/>
          <w:sz w:val="24"/>
          <w:szCs w:val="24"/>
          <w:shd w:val="clear" w:color="auto" w:fill="FFFFFF"/>
        </w:rPr>
      </w:pPr>
      <w:r w:rsidRPr="00AE7933">
        <w:rPr>
          <w:rFonts w:ascii="Times New Roman" w:hAnsi="Times New Roman" w:cs="Times New Roman"/>
          <w:b/>
          <w:bCs/>
          <w:color w:val="202124"/>
          <w:sz w:val="24"/>
          <w:szCs w:val="24"/>
          <w:shd w:val="clear" w:color="auto" w:fill="FFFFFF"/>
        </w:rPr>
        <w:t>Introduction</w:t>
      </w:r>
    </w:p>
    <w:p w14:paraId="40463100" w14:textId="4A4B634D" w:rsidR="00D211FA" w:rsidRDefault="004D7DAC" w:rsidP="00D211FA">
      <w:pPr>
        <w:spacing w:line="480" w:lineRule="auto"/>
        <w:ind w:firstLine="720"/>
        <w:rPr>
          <w:rFonts w:ascii="Times New Roman" w:hAnsi="Times New Roman" w:cs="Times New Roman"/>
          <w:color w:val="0E101A"/>
          <w:sz w:val="24"/>
          <w:szCs w:val="24"/>
        </w:rPr>
      </w:pPr>
      <w:r>
        <w:rPr>
          <w:rFonts w:ascii="Times New Roman" w:hAnsi="Times New Roman" w:cs="Times New Roman"/>
          <w:color w:val="202124"/>
          <w:sz w:val="24"/>
          <w:szCs w:val="24"/>
          <w:shd w:val="clear" w:color="auto" w:fill="FFFFFF"/>
        </w:rPr>
        <w:t>‘W</w:t>
      </w:r>
      <w:r w:rsidR="00581066" w:rsidRPr="004D7DAC">
        <w:rPr>
          <w:rFonts w:ascii="Times New Roman" w:hAnsi="Times New Roman" w:cs="Times New Roman"/>
          <w:color w:val="0E101A"/>
          <w:sz w:val="24"/>
          <w:szCs w:val="24"/>
        </w:rPr>
        <w:t>hen goodness stands at the intelligence realm, th</w:t>
      </w:r>
      <w:r w:rsidR="00D5042D" w:rsidRPr="004D7DAC">
        <w:rPr>
          <w:rFonts w:ascii="Times New Roman" w:hAnsi="Times New Roman" w:cs="Times New Roman"/>
          <w:color w:val="0E101A"/>
          <w:sz w:val="24"/>
          <w:szCs w:val="24"/>
        </w:rPr>
        <w:t>en the things an individual grasp</w:t>
      </w:r>
      <w:r w:rsidR="00581066" w:rsidRPr="004D7DAC">
        <w:rPr>
          <w:rFonts w:ascii="Times New Roman" w:hAnsi="Times New Roman" w:cs="Times New Roman"/>
          <w:color w:val="0E101A"/>
          <w:sz w:val="24"/>
          <w:szCs w:val="24"/>
        </w:rPr>
        <w:t xml:space="preserve"> may be compared to when the sun illuminates light for people to </w:t>
      </w:r>
      <w:r w:rsidR="00D5042D" w:rsidRPr="004D7DAC">
        <w:rPr>
          <w:rFonts w:ascii="Times New Roman" w:hAnsi="Times New Roman" w:cs="Times New Roman"/>
          <w:color w:val="0E101A"/>
          <w:sz w:val="24"/>
          <w:szCs w:val="24"/>
        </w:rPr>
        <w:t>see</w:t>
      </w:r>
      <w:r w:rsidR="00762A05">
        <w:rPr>
          <w:rFonts w:ascii="Times New Roman" w:hAnsi="Times New Roman" w:cs="Times New Roman"/>
          <w:color w:val="0E101A"/>
          <w:sz w:val="24"/>
          <w:szCs w:val="24"/>
        </w:rPr>
        <w:t>’</w:t>
      </w:r>
      <w:r w:rsidR="005526CD" w:rsidRPr="004D7DAC">
        <w:rPr>
          <w:rFonts w:ascii="Times New Roman" w:hAnsi="Times New Roman" w:cs="Times New Roman"/>
          <w:color w:val="0E101A"/>
          <w:sz w:val="24"/>
          <w:szCs w:val="24"/>
        </w:rPr>
        <w:t xml:space="preserve"> (</w:t>
      </w:r>
      <w:r w:rsidR="005526CD" w:rsidRPr="004D7DAC">
        <w:rPr>
          <w:rFonts w:ascii="Times New Roman" w:hAnsi="Times New Roman" w:cs="Times New Roman"/>
          <w:sz w:val="24"/>
          <w:szCs w:val="24"/>
        </w:rPr>
        <w:t>Gulley, 2013</w:t>
      </w:r>
      <w:r w:rsidR="005526CD" w:rsidRPr="004D7DAC">
        <w:rPr>
          <w:rFonts w:ascii="Times New Roman" w:hAnsi="Times New Roman" w:cs="Times New Roman"/>
          <w:sz w:val="24"/>
          <w:szCs w:val="24"/>
        </w:rPr>
        <w:t>)</w:t>
      </w:r>
      <w:r w:rsidR="00D5042D" w:rsidRPr="004D7DAC">
        <w:rPr>
          <w:rFonts w:ascii="Times New Roman" w:hAnsi="Times New Roman" w:cs="Times New Roman"/>
          <w:color w:val="0E101A"/>
          <w:sz w:val="24"/>
          <w:szCs w:val="24"/>
        </w:rPr>
        <w:t>. This</w:t>
      </w:r>
      <w:r w:rsidR="00581066" w:rsidRPr="004D7DAC">
        <w:rPr>
          <w:rFonts w:ascii="Times New Roman" w:hAnsi="Times New Roman" w:cs="Times New Roman"/>
          <w:color w:val="0E101A"/>
          <w:sz w:val="24"/>
          <w:szCs w:val="24"/>
        </w:rPr>
        <w:t xml:space="preserve"> is one of the famous analogies used by Plato, a prominent Greek philosopher who tried to discover the existence of </w:t>
      </w:r>
      <w:r w:rsidR="00D5042D" w:rsidRPr="004D7DAC">
        <w:rPr>
          <w:rFonts w:ascii="Times New Roman" w:hAnsi="Times New Roman" w:cs="Times New Roman"/>
          <w:color w:val="0E101A"/>
          <w:sz w:val="24"/>
          <w:szCs w:val="24"/>
        </w:rPr>
        <w:t>knowledge in</w:t>
      </w:r>
      <w:r w:rsidR="00581066" w:rsidRPr="004D7DAC">
        <w:rPr>
          <w:rFonts w:ascii="Times New Roman" w:hAnsi="Times New Roman" w:cs="Times New Roman"/>
          <w:color w:val="0E101A"/>
          <w:sz w:val="24"/>
          <w:szCs w:val="24"/>
        </w:rPr>
        <w:t xml:space="preserve"> human life</w:t>
      </w:r>
      <w:r w:rsidR="00D5042D" w:rsidRPr="004D7DAC">
        <w:rPr>
          <w:rFonts w:ascii="Times New Roman" w:hAnsi="Times New Roman" w:cs="Times New Roman"/>
          <w:sz w:val="24"/>
          <w:szCs w:val="24"/>
        </w:rPr>
        <w:t xml:space="preserve"> (Fogelin, 1971)</w:t>
      </w:r>
      <w:r w:rsidR="00581066" w:rsidRPr="004D7DAC">
        <w:rPr>
          <w:rFonts w:ascii="Times New Roman" w:hAnsi="Times New Roman" w:cs="Times New Roman"/>
          <w:color w:val="0E101A"/>
          <w:sz w:val="24"/>
          <w:szCs w:val="24"/>
        </w:rPr>
        <w:t xml:space="preserve">. The philosopher was a charismatic man, and with that nature, he was able to gain admiration, particularly from the youth of </w:t>
      </w:r>
      <w:r w:rsidR="00D5042D" w:rsidRPr="004D7DAC">
        <w:rPr>
          <w:rFonts w:ascii="Times New Roman" w:hAnsi="Times New Roman" w:cs="Times New Roman"/>
          <w:color w:val="0E101A"/>
          <w:sz w:val="24"/>
          <w:szCs w:val="24"/>
        </w:rPr>
        <w:t>Athens</w:t>
      </w:r>
      <w:r w:rsidR="00581066" w:rsidRPr="004D7DAC">
        <w:rPr>
          <w:rFonts w:ascii="Times New Roman" w:hAnsi="Times New Roman" w:cs="Times New Roman"/>
          <w:color w:val="0E101A"/>
          <w:sz w:val="24"/>
          <w:szCs w:val="24"/>
        </w:rPr>
        <w:t>. In this analogy, Plato states that the true nature of knowledge cannot be comprehended by the ordinary human sense. Hence, peopl</w:t>
      </w:r>
      <w:r w:rsidR="00D5042D" w:rsidRPr="004D7DAC">
        <w:rPr>
          <w:rFonts w:ascii="Times New Roman" w:hAnsi="Times New Roman" w:cs="Times New Roman"/>
          <w:color w:val="0E101A"/>
          <w:sz w:val="24"/>
          <w:szCs w:val="24"/>
        </w:rPr>
        <w:t>e should make use of their mind</w:t>
      </w:r>
      <w:r w:rsidR="00762A05">
        <w:rPr>
          <w:rFonts w:ascii="Times New Roman" w:hAnsi="Times New Roman" w:cs="Times New Roman"/>
          <w:color w:val="0E101A"/>
          <w:sz w:val="24"/>
          <w:szCs w:val="24"/>
        </w:rPr>
        <w:t>s</w:t>
      </w:r>
      <w:r w:rsidR="00581066" w:rsidRPr="004D7DAC">
        <w:rPr>
          <w:rFonts w:ascii="Times New Roman" w:hAnsi="Times New Roman" w:cs="Times New Roman"/>
          <w:color w:val="0E101A"/>
          <w:sz w:val="24"/>
          <w:szCs w:val="24"/>
        </w:rPr>
        <w:t xml:space="preserve"> rather than depend on t</w:t>
      </w:r>
      <w:r w:rsidR="00D5042D" w:rsidRPr="004D7DAC">
        <w:rPr>
          <w:rFonts w:ascii="Times New Roman" w:hAnsi="Times New Roman" w:cs="Times New Roman"/>
          <w:color w:val="0E101A"/>
          <w:sz w:val="24"/>
          <w:szCs w:val="24"/>
        </w:rPr>
        <w:t>he sensory so that they can understand</w:t>
      </w:r>
      <w:r w:rsidR="00581066" w:rsidRPr="004D7DAC">
        <w:rPr>
          <w:rFonts w:ascii="Times New Roman" w:hAnsi="Times New Roman" w:cs="Times New Roman"/>
          <w:color w:val="0E101A"/>
          <w:sz w:val="24"/>
          <w:szCs w:val="24"/>
        </w:rPr>
        <w:t xml:space="preserve"> the higher truths</w:t>
      </w:r>
      <w:r w:rsidR="00D5042D" w:rsidRPr="004D7DAC">
        <w:rPr>
          <w:rFonts w:ascii="Times New Roman" w:hAnsi="Times New Roman" w:cs="Times New Roman"/>
          <w:color w:val="0E101A"/>
          <w:sz w:val="24"/>
          <w:szCs w:val="24"/>
        </w:rPr>
        <w:t xml:space="preserve"> the universe has to offer. In other words,</w:t>
      </w:r>
      <w:r w:rsidR="00581066" w:rsidRPr="004D7DAC">
        <w:rPr>
          <w:rFonts w:ascii="Times New Roman" w:hAnsi="Times New Roman" w:cs="Times New Roman"/>
          <w:color w:val="0E101A"/>
          <w:sz w:val="24"/>
          <w:szCs w:val="24"/>
        </w:rPr>
        <w:t xml:space="preserve"> just as the </w:t>
      </w:r>
      <w:r w:rsidR="00D5042D" w:rsidRPr="004D7DAC">
        <w:rPr>
          <w:rFonts w:ascii="Times New Roman" w:hAnsi="Times New Roman" w:cs="Times New Roman"/>
          <w:color w:val="0E101A"/>
          <w:sz w:val="24"/>
          <w:szCs w:val="24"/>
        </w:rPr>
        <w:t>sun illuminates</w:t>
      </w:r>
      <w:r w:rsidR="00581066" w:rsidRPr="004D7DAC">
        <w:rPr>
          <w:rFonts w:ascii="Times New Roman" w:hAnsi="Times New Roman" w:cs="Times New Roman"/>
          <w:color w:val="0E101A"/>
          <w:sz w:val="24"/>
          <w:szCs w:val="24"/>
        </w:rPr>
        <w:t xml:space="preserve"> light for individuals to see</w:t>
      </w:r>
      <w:r w:rsidR="00D5042D" w:rsidRPr="004D7DAC">
        <w:rPr>
          <w:rFonts w:ascii="Times New Roman" w:hAnsi="Times New Roman" w:cs="Times New Roman"/>
          <w:color w:val="0E101A"/>
          <w:sz w:val="24"/>
          <w:szCs w:val="24"/>
        </w:rPr>
        <w:t>,</w:t>
      </w:r>
      <w:r w:rsidR="00581066" w:rsidRPr="004D7DAC">
        <w:rPr>
          <w:rFonts w:ascii="Times New Roman" w:hAnsi="Times New Roman" w:cs="Times New Roman"/>
          <w:color w:val="0E101A"/>
          <w:sz w:val="24"/>
          <w:szCs w:val="24"/>
        </w:rPr>
        <w:t xml:space="preserve"> the same way a</w:t>
      </w:r>
      <w:r w:rsidR="00D5042D" w:rsidRPr="004D7DAC">
        <w:rPr>
          <w:rFonts w:ascii="Times New Roman" w:hAnsi="Times New Roman" w:cs="Times New Roman"/>
          <w:color w:val="0E101A"/>
          <w:sz w:val="24"/>
          <w:szCs w:val="24"/>
        </w:rPr>
        <w:t xml:space="preserve">n individual with intelligence is </w:t>
      </w:r>
      <w:r w:rsidR="00581066" w:rsidRPr="004D7DAC">
        <w:rPr>
          <w:rFonts w:ascii="Times New Roman" w:hAnsi="Times New Roman" w:cs="Times New Roman"/>
          <w:color w:val="0E101A"/>
          <w:sz w:val="24"/>
          <w:szCs w:val="24"/>
        </w:rPr>
        <w:t xml:space="preserve">able to see </w:t>
      </w:r>
      <w:r w:rsidR="00D5042D" w:rsidRPr="004D7DAC">
        <w:rPr>
          <w:rFonts w:ascii="Times New Roman" w:hAnsi="Times New Roman" w:cs="Times New Roman"/>
          <w:color w:val="0E101A"/>
          <w:sz w:val="24"/>
          <w:szCs w:val="24"/>
        </w:rPr>
        <w:t xml:space="preserve">and </w:t>
      </w:r>
      <w:r w:rsidR="00581066" w:rsidRPr="004D7DAC">
        <w:rPr>
          <w:rFonts w:ascii="Times New Roman" w:hAnsi="Times New Roman" w:cs="Times New Roman"/>
          <w:color w:val="0E101A"/>
          <w:sz w:val="24"/>
          <w:szCs w:val="24"/>
        </w:rPr>
        <w:t>comprehend the goodness of the world.</w:t>
      </w:r>
    </w:p>
    <w:p w14:paraId="5A186AB4" w14:textId="4BD4E07F" w:rsidR="00D211FA" w:rsidRDefault="00581066" w:rsidP="00D211FA">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Plato</w:t>
      </w:r>
      <w:r w:rsidR="00762A05">
        <w:rPr>
          <w:rFonts w:ascii="Times New Roman" w:hAnsi="Times New Roman" w:cs="Times New Roman"/>
          <w:color w:val="0E101A"/>
          <w:sz w:val="24"/>
          <w:szCs w:val="24"/>
        </w:rPr>
        <w:t>’s</w:t>
      </w:r>
      <w:r w:rsidRPr="004D7DAC">
        <w:rPr>
          <w:rFonts w:ascii="Times New Roman" w:hAnsi="Times New Roman" w:cs="Times New Roman"/>
          <w:color w:val="0E101A"/>
          <w:sz w:val="24"/>
          <w:szCs w:val="24"/>
        </w:rPr>
        <w:t xml:space="preserve"> </w:t>
      </w:r>
      <w:r w:rsidR="00762A05">
        <w:rPr>
          <w:rFonts w:ascii="Times New Roman" w:hAnsi="Times New Roman" w:cs="Times New Roman"/>
          <w:color w:val="0E101A"/>
          <w:sz w:val="24"/>
          <w:szCs w:val="24"/>
        </w:rPr>
        <w:t>epistemology</w:t>
      </w:r>
      <w:r w:rsidRPr="004D7DAC">
        <w:rPr>
          <w:rFonts w:ascii="Times New Roman" w:hAnsi="Times New Roman" w:cs="Times New Roman"/>
          <w:color w:val="0E101A"/>
          <w:sz w:val="24"/>
          <w:szCs w:val="24"/>
        </w:rPr>
        <w:t xml:space="preserve"> has a close relationship with metaphysics</w:t>
      </w:r>
      <w:r w:rsidR="00762A05">
        <w:rPr>
          <w:rFonts w:ascii="Times New Roman" w:hAnsi="Times New Roman" w:cs="Times New Roman"/>
          <w:color w:val="0E101A"/>
          <w:sz w:val="24"/>
          <w:szCs w:val="24"/>
        </w:rPr>
        <w:t>;</w:t>
      </w:r>
      <w:r w:rsidRPr="004D7DAC">
        <w:rPr>
          <w:rFonts w:ascii="Times New Roman" w:hAnsi="Times New Roman" w:cs="Times New Roman"/>
          <w:color w:val="0E101A"/>
          <w:sz w:val="24"/>
          <w:szCs w:val="24"/>
        </w:rPr>
        <w:t xml:space="preserve"> </w:t>
      </w:r>
      <w:r w:rsidR="00D5042D" w:rsidRPr="004D7DAC">
        <w:rPr>
          <w:rFonts w:ascii="Times New Roman" w:hAnsi="Times New Roman" w:cs="Times New Roman"/>
          <w:color w:val="0E101A"/>
          <w:sz w:val="24"/>
          <w:szCs w:val="24"/>
        </w:rPr>
        <w:t>therefore</w:t>
      </w:r>
      <w:r w:rsidR="00762A05">
        <w:rPr>
          <w:rFonts w:ascii="Times New Roman" w:hAnsi="Times New Roman" w:cs="Times New Roman"/>
          <w:color w:val="0E101A"/>
          <w:sz w:val="24"/>
          <w:szCs w:val="24"/>
        </w:rPr>
        <w:t>,</w:t>
      </w:r>
      <w:r w:rsidR="00D5042D" w:rsidRPr="004D7DAC">
        <w:rPr>
          <w:rFonts w:ascii="Times New Roman" w:hAnsi="Times New Roman" w:cs="Times New Roman"/>
          <w:color w:val="0E101A"/>
          <w:sz w:val="24"/>
          <w:szCs w:val="24"/>
        </w:rPr>
        <w:t xml:space="preserve"> Plato explains how </w:t>
      </w:r>
      <w:r w:rsidRPr="004D7DAC">
        <w:rPr>
          <w:rFonts w:ascii="Times New Roman" w:hAnsi="Times New Roman" w:cs="Times New Roman"/>
          <w:color w:val="0E101A"/>
          <w:sz w:val="24"/>
          <w:szCs w:val="24"/>
        </w:rPr>
        <w:t>knowledge is connected with his ultimate reality of the universe. In Plato's imperfection argument, he based his squabble on those sensible objects that are supposed to be perfect so that they can be practical in an imperfect way of life</w:t>
      </w:r>
      <w:r w:rsidR="00D5042D" w:rsidRPr="004D7DAC">
        <w:rPr>
          <w:rFonts w:ascii="Times New Roman" w:hAnsi="Times New Roman" w:cs="Times New Roman"/>
          <w:sz w:val="24"/>
          <w:szCs w:val="24"/>
        </w:rPr>
        <w:t xml:space="preserve"> (Bostock, 1986)</w:t>
      </w:r>
      <w:r w:rsidRPr="004D7DAC">
        <w:rPr>
          <w:rFonts w:ascii="Times New Roman" w:hAnsi="Times New Roman" w:cs="Times New Roman"/>
          <w:color w:val="0E101A"/>
          <w:sz w:val="24"/>
          <w:szCs w:val="24"/>
        </w:rPr>
        <w:t>. This analysis endeavors to clarify Plato's solution to the individual origin of knowledge ideas and also expound more on some of the answers to the problem of the origin.</w:t>
      </w:r>
    </w:p>
    <w:p w14:paraId="2D31A74B" w14:textId="77777777" w:rsidR="00D211FA" w:rsidRDefault="00581066" w:rsidP="009E1BCE">
      <w:pPr>
        <w:spacing w:line="480" w:lineRule="auto"/>
        <w:jc w:val="center"/>
        <w:rPr>
          <w:rStyle w:val="Strong"/>
          <w:rFonts w:ascii="Times New Roman" w:hAnsi="Times New Roman" w:cs="Times New Roman"/>
          <w:color w:val="0E101A"/>
          <w:sz w:val="24"/>
          <w:szCs w:val="24"/>
        </w:rPr>
      </w:pPr>
      <w:r w:rsidRPr="004D7DAC">
        <w:rPr>
          <w:rStyle w:val="Strong"/>
          <w:rFonts w:ascii="Times New Roman" w:hAnsi="Times New Roman" w:cs="Times New Roman"/>
          <w:color w:val="0E101A"/>
          <w:sz w:val="24"/>
          <w:szCs w:val="24"/>
        </w:rPr>
        <w:t xml:space="preserve">Ultimate Nature of Knowledge </w:t>
      </w:r>
      <w:r w:rsidR="00D211FA">
        <w:rPr>
          <w:rStyle w:val="Strong"/>
          <w:rFonts w:ascii="Times New Roman" w:hAnsi="Times New Roman" w:cs="Times New Roman"/>
          <w:color w:val="0E101A"/>
          <w:sz w:val="24"/>
          <w:szCs w:val="24"/>
        </w:rPr>
        <w:t>C</w:t>
      </w:r>
      <w:r w:rsidRPr="004D7DAC">
        <w:rPr>
          <w:rStyle w:val="Strong"/>
          <w:rFonts w:ascii="Times New Roman" w:hAnsi="Times New Roman" w:cs="Times New Roman"/>
          <w:color w:val="0E101A"/>
          <w:sz w:val="24"/>
          <w:szCs w:val="24"/>
        </w:rPr>
        <w:t xml:space="preserve">oncerning the </w:t>
      </w:r>
      <w:r w:rsidR="00D211FA">
        <w:rPr>
          <w:rStyle w:val="Strong"/>
          <w:rFonts w:ascii="Times New Roman" w:hAnsi="Times New Roman" w:cs="Times New Roman"/>
          <w:color w:val="0E101A"/>
          <w:sz w:val="24"/>
          <w:szCs w:val="24"/>
        </w:rPr>
        <w:t>H</w:t>
      </w:r>
      <w:r w:rsidRPr="004D7DAC">
        <w:rPr>
          <w:rStyle w:val="Strong"/>
          <w:rFonts w:ascii="Times New Roman" w:hAnsi="Times New Roman" w:cs="Times New Roman"/>
          <w:color w:val="0E101A"/>
          <w:sz w:val="24"/>
          <w:szCs w:val="24"/>
        </w:rPr>
        <w:t xml:space="preserve">uman </w:t>
      </w:r>
      <w:r w:rsidR="00D211FA">
        <w:rPr>
          <w:rStyle w:val="Strong"/>
          <w:rFonts w:ascii="Times New Roman" w:hAnsi="Times New Roman" w:cs="Times New Roman"/>
          <w:color w:val="0E101A"/>
          <w:sz w:val="24"/>
          <w:szCs w:val="24"/>
        </w:rPr>
        <w:t>R</w:t>
      </w:r>
      <w:r w:rsidRPr="004D7DAC">
        <w:rPr>
          <w:rStyle w:val="Strong"/>
          <w:rFonts w:ascii="Times New Roman" w:hAnsi="Times New Roman" w:cs="Times New Roman"/>
          <w:color w:val="0E101A"/>
          <w:sz w:val="24"/>
          <w:szCs w:val="24"/>
        </w:rPr>
        <w:t xml:space="preserve">elationship with the </w:t>
      </w:r>
      <w:r w:rsidR="00D211FA">
        <w:rPr>
          <w:rStyle w:val="Strong"/>
          <w:rFonts w:ascii="Times New Roman" w:hAnsi="Times New Roman" w:cs="Times New Roman"/>
          <w:color w:val="0E101A"/>
          <w:sz w:val="24"/>
          <w:szCs w:val="24"/>
        </w:rPr>
        <w:t>U</w:t>
      </w:r>
      <w:r w:rsidRPr="004D7DAC">
        <w:rPr>
          <w:rStyle w:val="Strong"/>
          <w:rFonts w:ascii="Times New Roman" w:hAnsi="Times New Roman" w:cs="Times New Roman"/>
          <w:color w:val="0E101A"/>
          <w:sz w:val="24"/>
          <w:szCs w:val="24"/>
        </w:rPr>
        <w:t>niverse</w:t>
      </w:r>
    </w:p>
    <w:p w14:paraId="5A84D481" w14:textId="4C9AB576" w:rsidR="00D211FA" w:rsidRDefault="00581066" w:rsidP="00D211FA">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Plato's metaphys</w:t>
      </w:r>
      <w:r w:rsidR="00D5042D" w:rsidRPr="004D7DAC">
        <w:rPr>
          <w:rFonts w:ascii="Times New Roman" w:hAnsi="Times New Roman" w:cs="Times New Roman"/>
          <w:color w:val="0E101A"/>
          <w:sz w:val="24"/>
          <w:szCs w:val="24"/>
        </w:rPr>
        <w:t>ics may be hard to grasp. But</w:t>
      </w:r>
      <w:r w:rsidRPr="004D7DAC">
        <w:rPr>
          <w:rFonts w:ascii="Times New Roman" w:hAnsi="Times New Roman" w:cs="Times New Roman"/>
          <w:color w:val="0E101A"/>
          <w:sz w:val="24"/>
          <w:szCs w:val="24"/>
        </w:rPr>
        <w:t xml:space="preserve"> when explained through various analogies, it makes it easier to comprehend whether his perception of human knowledge is from social ideas or the objects of sensory. For instance, when Plato compared the sun with human </w:t>
      </w:r>
      <w:r w:rsidRPr="004D7DAC">
        <w:rPr>
          <w:rFonts w:ascii="Times New Roman" w:hAnsi="Times New Roman" w:cs="Times New Roman"/>
          <w:color w:val="0E101A"/>
          <w:sz w:val="24"/>
          <w:szCs w:val="24"/>
        </w:rPr>
        <w:lastRenderedPageBreak/>
        <w:t xml:space="preserve">intelligence, this means that he expounds more on how </w:t>
      </w:r>
      <w:r w:rsidR="00346954">
        <w:rPr>
          <w:rFonts w:ascii="Times New Roman" w:hAnsi="Times New Roman" w:cs="Times New Roman"/>
          <w:color w:val="0E101A"/>
          <w:sz w:val="24"/>
          <w:szCs w:val="24"/>
        </w:rPr>
        <w:t>the</w:t>
      </w:r>
      <w:r w:rsidR="00D5042D" w:rsidRPr="004D7DAC">
        <w:rPr>
          <w:rFonts w:ascii="Times New Roman" w:hAnsi="Times New Roman" w:cs="Times New Roman"/>
          <w:color w:val="0E101A"/>
          <w:sz w:val="24"/>
          <w:szCs w:val="24"/>
        </w:rPr>
        <w:t xml:space="preserve"> mind is an object</w:t>
      </w:r>
      <w:r w:rsidR="00762A05">
        <w:rPr>
          <w:rFonts w:ascii="Times New Roman" w:hAnsi="Times New Roman" w:cs="Times New Roman"/>
          <w:color w:val="0E101A"/>
          <w:sz w:val="24"/>
          <w:szCs w:val="24"/>
        </w:rPr>
        <w:t xml:space="preserve"> </w:t>
      </w:r>
      <w:r w:rsidR="00D5042D" w:rsidRPr="004D7DAC">
        <w:rPr>
          <w:rFonts w:ascii="Times New Roman" w:hAnsi="Times New Roman" w:cs="Times New Roman"/>
          <w:color w:val="0E101A"/>
          <w:sz w:val="24"/>
          <w:szCs w:val="24"/>
        </w:rPr>
        <w:t xml:space="preserve">that it </w:t>
      </w:r>
      <w:r w:rsidR="00346954" w:rsidRPr="004D7DAC">
        <w:rPr>
          <w:rFonts w:ascii="Times New Roman" w:hAnsi="Times New Roman" w:cs="Times New Roman"/>
          <w:color w:val="0E101A"/>
          <w:sz w:val="24"/>
          <w:szCs w:val="24"/>
        </w:rPr>
        <w:t>is lit</w:t>
      </w:r>
      <w:r w:rsidRPr="004D7DAC">
        <w:rPr>
          <w:rFonts w:ascii="Times New Roman" w:hAnsi="Times New Roman" w:cs="Times New Roman"/>
          <w:color w:val="0E101A"/>
          <w:sz w:val="24"/>
          <w:szCs w:val="24"/>
        </w:rPr>
        <w:t xml:space="preserve"> up by knowledge </w:t>
      </w:r>
      <w:r w:rsidR="00D5042D" w:rsidRPr="004D7DAC">
        <w:rPr>
          <w:rFonts w:ascii="Times New Roman" w:hAnsi="Times New Roman" w:cs="Times New Roman"/>
          <w:color w:val="0E101A"/>
          <w:sz w:val="24"/>
          <w:szCs w:val="24"/>
        </w:rPr>
        <w:t>and reality, not forgetting truth and</w:t>
      </w:r>
      <w:r w:rsidRPr="004D7DAC">
        <w:rPr>
          <w:rFonts w:ascii="Times New Roman" w:hAnsi="Times New Roman" w:cs="Times New Roman"/>
          <w:color w:val="0E101A"/>
          <w:sz w:val="24"/>
          <w:szCs w:val="24"/>
        </w:rPr>
        <w:t xml:space="preserve"> reality. However, when the mind is permitted with darkness, then its knowledge, honesty, and beliefs become less effective, and under this circumstance, an individual account becomes less void of intelligence</w:t>
      </w:r>
      <w:r w:rsidR="00D5042D" w:rsidRPr="004D7DAC">
        <w:rPr>
          <w:rFonts w:ascii="Times New Roman" w:hAnsi="Times New Roman" w:cs="Times New Roman"/>
          <w:sz w:val="24"/>
          <w:szCs w:val="24"/>
        </w:rPr>
        <w:t xml:space="preserve"> (Tigerstedt, 1977)</w:t>
      </w:r>
      <w:r w:rsidRPr="004D7DAC">
        <w:rPr>
          <w:rFonts w:ascii="Times New Roman" w:hAnsi="Times New Roman" w:cs="Times New Roman"/>
          <w:color w:val="0E101A"/>
          <w:sz w:val="24"/>
          <w:szCs w:val="24"/>
        </w:rPr>
        <w:t>.</w:t>
      </w:r>
    </w:p>
    <w:p w14:paraId="62E3DE2F" w14:textId="56AB9F4B" w:rsidR="00D211FA" w:rsidRDefault="00D5042D" w:rsidP="00D211FA">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To understand Plato's imperfection</w:t>
      </w:r>
      <w:r w:rsidR="00581066" w:rsidRPr="004D7DAC">
        <w:rPr>
          <w:rFonts w:ascii="Times New Roman" w:hAnsi="Times New Roman" w:cs="Times New Roman"/>
          <w:color w:val="0E101A"/>
          <w:sz w:val="24"/>
          <w:szCs w:val="24"/>
        </w:rPr>
        <w:t xml:space="preserve"> argument, </w:t>
      </w:r>
      <w:r w:rsidR="00346954" w:rsidRPr="004D7DAC">
        <w:rPr>
          <w:rFonts w:ascii="Times New Roman" w:hAnsi="Times New Roman" w:cs="Times New Roman"/>
          <w:color w:val="0E101A"/>
          <w:sz w:val="24"/>
          <w:szCs w:val="24"/>
        </w:rPr>
        <w:t>it</w:t>
      </w:r>
      <w:r w:rsidR="00581066" w:rsidRPr="004D7DAC">
        <w:rPr>
          <w:rFonts w:ascii="Times New Roman" w:hAnsi="Times New Roman" w:cs="Times New Roman"/>
          <w:color w:val="0E101A"/>
          <w:sz w:val="24"/>
          <w:szCs w:val="24"/>
        </w:rPr>
        <w:t xml:space="preserve"> is necessary first to grasp Plato's distinction of things and form to grasp his view of human knowledge. According to Plato, Human knowledge is associated with the aspects of reality in which humans perceive through senses they include, pen, book, or a car. Everything that is experienced in the world sensa</w:t>
      </w:r>
      <w:r w:rsidR="00473EE5" w:rsidRPr="004D7DAC">
        <w:rPr>
          <w:rFonts w:ascii="Times New Roman" w:hAnsi="Times New Roman" w:cs="Times New Roman"/>
          <w:color w:val="0E101A"/>
          <w:sz w:val="24"/>
          <w:szCs w:val="24"/>
        </w:rPr>
        <w:t>tion constantly changes (</w:t>
      </w:r>
      <w:r w:rsidR="00473EE5" w:rsidRPr="004D7DAC">
        <w:rPr>
          <w:rFonts w:ascii="Times New Roman" w:hAnsi="Times New Roman" w:cs="Times New Roman"/>
          <w:sz w:val="24"/>
          <w:szCs w:val="24"/>
        </w:rPr>
        <w:t>Cooper,2002</w:t>
      </w:r>
      <w:r w:rsidR="00581066" w:rsidRPr="004D7DAC">
        <w:rPr>
          <w:rFonts w:ascii="Times New Roman" w:hAnsi="Times New Roman" w:cs="Times New Roman"/>
          <w:color w:val="0E101A"/>
          <w:sz w:val="24"/>
          <w:szCs w:val="24"/>
        </w:rPr>
        <w:t>). For instance, the book will start to get worn out, or the beautiful car model will age with time. This means that this is the realm of appearances. Things change and fade away, but the forms are considered eternal and unchanging. In the form realm, concepts are grasps by reason compared to the field of the things where senses grasp them. Plato's considered most of his philosophies as forms, and he explained the reality of human knowled</w:t>
      </w:r>
      <w:r w:rsidR="00473EE5" w:rsidRPr="004D7DAC">
        <w:rPr>
          <w:rFonts w:ascii="Times New Roman" w:hAnsi="Times New Roman" w:cs="Times New Roman"/>
          <w:color w:val="0E101A"/>
          <w:sz w:val="24"/>
          <w:szCs w:val="24"/>
        </w:rPr>
        <w:t>ge through his beliefs (</w:t>
      </w:r>
      <w:r w:rsidR="00473EE5" w:rsidRPr="004D7DAC">
        <w:rPr>
          <w:rFonts w:ascii="Times New Roman" w:hAnsi="Times New Roman" w:cs="Times New Roman"/>
          <w:sz w:val="24"/>
          <w:szCs w:val="24"/>
        </w:rPr>
        <w:t>Cooper,2002</w:t>
      </w:r>
      <w:r w:rsidR="00581066" w:rsidRPr="004D7DAC">
        <w:rPr>
          <w:rFonts w:ascii="Times New Roman" w:hAnsi="Times New Roman" w:cs="Times New Roman"/>
          <w:color w:val="0E101A"/>
          <w:sz w:val="24"/>
          <w:szCs w:val="24"/>
        </w:rPr>
        <w:t>).</w:t>
      </w:r>
    </w:p>
    <w:p w14:paraId="63B8C4AC" w14:textId="6B9ADDFB" w:rsidR="00286B53" w:rsidRDefault="00581066" w:rsidP="00286B53">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I find it interesting how people can connect concepts that are not automatically identical to the existing k</w:t>
      </w:r>
      <w:r w:rsidR="00473EE5" w:rsidRPr="004D7DAC">
        <w:rPr>
          <w:rFonts w:ascii="Times New Roman" w:hAnsi="Times New Roman" w:cs="Times New Roman"/>
          <w:color w:val="0E101A"/>
          <w:sz w:val="24"/>
          <w:szCs w:val="24"/>
        </w:rPr>
        <w:t>nowledge. Does this mean that individuals</w:t>
      </w:r>
      <w:r w:rsidRPr="004D7DAC">
        <w:rPr>
          <w:rFonts w:ascii="Times New Roman" w:hAnsi="Times New Roman" w:cs="Times New Roman"/>
          <w:color w:val="0E101A"/>
          <w:sz w:val="24"/>
          <w:szCs w:val="24"/>
        </w:rPr>
        <w:t xml:space="preserve"> can understand precise meani</w:t>
      </w:r>
      <w:r w:rsidR="00473EE5" w:rsidRPr="004D7DAC">
        <w:rPr>
          <w:rFonts w:ascii="Times New Roman" w:hAnsi="Times New Roman" w:cs="Times New Roman"/>
          <w:color w:val="0E101A"/>
          <w:sz w:val="24"/>
          <w:szCs w:val="24"/>
        </w:rPr>
        <w:t>ngs such as</w:t>
      </w:r>
      <w:r w:rsidR="00DD0CA0" w:rsidRPr="004D7DAC">
        <w:rPr>
          <w:rFonts w:ascii="Times New Roman" w:hAnsi="Times New Roman" w:cs="Times New Roman"/>
          <w:color w:val="0E101A"/>
          <w:sz w:val="24"/>
          <w:szCs w:val="24"/>
        </w:rPr>
        <w:t>,</w:t>
      </w:r>
      <w:r w:rsidR="00473EE5" w:rsidRPr="004D7DAC">
        <w:rPr>
          <w:rFonts w:ascii="Times New Roman" w:hAnsi="Times New Roman" w:cs="Times New Roman"/>
          <w:color w:val="0E101A"/>
          <w:sz w:val="24"/>
          <w:szCs w:val="24"/>
        </w:rPr>
        <w:t xml:space="preserve"> is the world a realm?</w:t>
      </w:r>
      <w:r w:rsidRPr="004D7DAC">
        <w:rPr>
          <w:rFonts w:ascii="Times New Roman" w:hAnsi="Times New Roman" w:cs="Times New Roman"/>
          <w:color w:val="0E101A"/>
          <w:sz w:val="24"/>
          <w:szCs w:val="24"/>
        </w:rPr>
        <w:t xml:space="preserve"> Or, if told to consider justice in human existence, there will be standard proof of human knowledge due to these notions two fundamental aspects of realms of </w:t>
      </w:r>
      <w:r w:rsidR="00473EE5" w:rsidRPr="004D7DAC">
        <w:rPr>
          <w:rFonts w:ascii="Times New Roman" w:hAnsi="Times New Roman" w:cs="Times New Roman"/>
          <w:color w:val="0E101A"/>
          <w:sz w:val="24"/>
          <w:szCs w:val="24"/>
        </w:rPr>
        <w:t>reality. The</w:t>
      </w:r>
      <w:r w:rsidRPr="004D7DAC">
        <w:rPr>
          <w:rFonts w:ascii="Times New Roman" w:hAnsi="Times New Roman" w:cs="Times New Roman"/>
          <w:color w:val="0E101A"/>
          <w:sz w:val="24"/>
          <w:szCs w:val="24"/>
        </w:rPr>
        <w:t xml:space="preserve"> answer may come as a positive since Plato's teachings in the </w:t>
      </w:r>
      <w:r w:rsidR="00346954">
        <w:rPr>
          <w:rFonts w:ascii="Times New Roman" w:hAnsi="Times New Roman" w:cs="Times New Roman"/>
          <w:color w:val="0E101A"/>
          <w:sz w:val="24"/>
          <w:szCs w:val="24"/>
        </w:rPr>
        <w:t>a</w:t>
      </w:r>
      <w:r w:rsidRPr="004D7DAC">
        <w:rPr>
          <w:rFonts w:ascii="Times New Roman" w:hAnsi="Times New Roman" w:cs="Times New Roman"/>
          <w:color w:val="0E101A"/>
          <w:sz w:val="24"/>
          <w:szCs w:val="24"/>
        </w:rPr>
        <w:t>rgument not only establish the existence of knowledge in various forms</w:t>
      </w:r>
      <w:r w:rsidR="00346954">
        <w:rPr>
          <w:rFonts w:ascii="Times New Roman" w:hAnsi="Times New Roman" w:cs="Times New Roman"/>
          <w:color w:val="0E101A"/>
          <w:sz w:val="24"/>
          <w:szCs w:val="24"/>
        </w:rPr>
        <w:t xml:space="preserve"> </w:t>
      </w:r>
      <w:r w:rsidRPr="004D7DAC">
        <w:rPr>
          <w:rFonts w:ascii="Times New Roman" w:hAnsi="Times New Roman" w:cs="Times New Roman"/>
          <w:color w:val="0E101A"/>
          <w:sz w:val="24"/>
          <w:szCs w:val="24"/>
        </w:rPr>
        <w:t>but also separate all these forms to develop cognitive contact with them</w:t>
      </w:r>
      <w:r w:rsidR="00716F12">
        <w:rPr>
          <w:rFonts w:ascii="Times New Roman" w:hAnsi="Times New Roman" w:cs="Times New Roman"/>
          <w:color w:val="0E101A"/>
          <w:sz w:val="24"/>
          <w:szCs w:val="24"/>
        </w:rPr>
        <w:t>,</w:t>
      </w:r>
      <w:r w:rsidRPr="004D7DAC">
        <w:rPr>
          <w:rFonts w:ascii="Times New Roman" w:hAnsi="Times New Roman" w:cs="Times New Roman"/>
          <w:color w:val="0E101A"/>
          <w:sz w:val="24"/>
          <w:szCs w:val="24"/>
        </w:rPr>
        <w:t xml:space="preserve"> which illustrates that individual</w:t>
      </w:r>
      <w:r w:rsidR="00346954">
        <w:rPr>
          <w:rFonts w:ascii="Times New Roman" w:hAnsi="Times New Roman" w:cs="Times New Roman"/>
          <w:color w:val="0E101A"/>
          <w:sz w:val="24"/>
          <w:szCs w:val="24"/>
        </w:rPr>
        <w:t>s</w:t>
      </w:r>
      <w:r w:rsidRPr="004D7DAC">
        <w:rPr>
          <w:rFonts w:ascii="Times New Roman" w:hAnsi="Times New Roman" w:cs="Times New Roman"/>
          <w:color w:val="0E101A"/>
          <w:sz w:val="24"/>
          <w:szCs w:val="24"/>
        </w:rPr>
        <w:t xml:space="preserve"> must have some prior knowledge before they were born</w:t>
      </w:r>
      <w:r w:rsidR="00473EE5" w:rsidRPr="004D7DAC">
        <w:rPr>
          <w:rFonts w:ascii="Times New Roman" w:hAnsi="Times New Roman" w:cs="Times New Roman"/>
          <w:color w:val="0E101A"/>
          <w:sz w:val="24"/>
          <w:szCs w:val="24"/>
        </w:rPr>
        <w:t xml:space="preserve"> (</w:t>
      </w:r>
      <w:r w:rsidR="00473EE5" w:rsidRPr="004D7DAC">
        <w:rPr>
          <w:rFonts w:ascii="Times New Roman" w:hAnsi="Times New Roman" w:cs="Times New Roman"/>
          <w:sz w:val="24"/>
          <w:szCs w:val="24"/>
        </w:rPr>
        <w:t>Bostock, 1986)</w:t>
      </w:r>
      <w:r w:rsidR="00D211FA">
        <w:rPr>
          <w:rFonts w:ascii="Times New Roman" w:hAnsi="Times New Roman" w:cs="Times New Roman"/>
          <w:sz w:val="24"/>
          <w:szCs w:val="24"/>
        </w:rPr>
        <w:t>.</w:t>
      </w:r>
      <w:r w:rsidR="00286B53">
        <w:rPr>
          <w:rFonts w:ascii="Times New Roman" w:hAnsi="Times New Roman" w:cs="Times New Roman"/>
          <w:sz w:val="24"/>
          <w:szCs w:val="24"/>
        </w:rPr>
        <w:t xml:space="preserve"> </w:t>
      </w:r>
      <w:r w:rsidRPr="004D7DAC">
        <w:rPr>
          <w:rFonts w:ascii="Times New Roman" w:hAnsi="Times New Roman" w:cs="Times New Roman"/>
          <w:color w:val="0E101A"/>
          <w:sz w:val="24"/>
          <w:szCs w:val="24"/>
        </w:rPr>
        <w:t xml:space="preserve">To Plato, it was crucial to examine human concepts of expertise since the two realms can be contracted in the context of being immanent or transcendent. Plato </w:t>
      </w:r>
      <w:r w:rsidRPr="004D7DAC">
        <w:rPr>
          <w:rFonts w:ascii="Times New Roman" w:hAnsi="Times New Roman" w:cs="Times New Roman"/>
          <w:color w:val="0E101A"/>
          <w:sz w:val="24"/>
          <w:szCs w:val="24"/>
        </w:rPr>
        <w:lastRenderedPageBreak/>
        <w:t>state that he considers the world of the forms as his Reality world, meaning that there is little more than the imitati</w:t>
      </w:r>
      <w:r w:rsidR="00473EE5" w:rsidRPr="004D7DAC">
        <w:rPr>
          <w:rFonts w:ascii="Times New Roman" w:hAnsi="Times New Roman" w:cs="Times New Roman"/>
          <w:color w:val="0E101A"/>
          <w:sz w:val="24"/>
          <w:szCs w:val="24"/>
        </w:rPr>
        <w:t>on of human reality (Bloom &amp;</w:t>
      </w:r>
      <w:r w:rsidR="00473EE5" w:rsidRPr="004D7DAC">
        <w:rPr>
          <w:rFonts w:ascii="Times New Roman" w:hAnsi="Times New Roman" w:cs="Times New Roman"/>
          <w:sz w:val="24"/>
          <w:szCs w:val="24"/>
        </w:rPr>
        <w:t>Kirsch, 2016</w:t>
      </w:r>
      <w:r w:rsidRPr="004D7DAC">
        <w:rPr>
          <w:rFonts w:ascii="Times New Roman" w:hAnsi="Times New Roman" w:cs="Times New Roman"/>
          <w:color w:val="0E101A"/>
          <w:sz w:val="24"/>
          <w:szCs w:val="24"/>
        </w:rPr>
        <w:t>). He believed that for an imperfect thing to exist in the sensible realm mainly, this means there must be a corresponding absolute perfect form that can be found in the reality realm.</w:t>
      </w:r>
    </w:p>
    <w:p w14:paraId="12DB9130" w14:textId="418AFFA1" w:rsidR="00286B53" w:rsidRDefault="00581066" w:rsidP="00286B53">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Initially, individuals raise the question of the evaluability of knowledge, and one might appeal that experience may appear more practical that a person's true beliefs. However</w:t>
      </w:r>
      <w:r w:rsidR="00473EE5" w:rsidRPr="004D7DAC">
        <w:rPr>
          <w:rFonts w:ascii="Times New Roman" w:hAnsi="Times New Roman" w:cs="Times New Roman"/>
          <w:color w:val="0E101A"/>
          <w:sz w:val="24"/>
          <w:szCs w:val="24"/>
        </w:rPr>
        <w:t>, this is not the case in Plato’s perception</w:t>
      </w:r>
      <w:r w:rsidR="00716F12">
        <w:rPr>
          <w:rFonts w:ascii="Times New Roman" w:hAnsi="Times New Roman" w:cs="Times New Roman"/>
          <w:color w:val="0E101A"/>
          <w:sz w:val="24"/>
          <w:szCs w:val="24"/>
        </w:rPr>
        <w:t>. H</w:t>
      </w:r>
      <w:r w:rsidR="00473EE5" w:rsidRPr="004D7DAC">
        <w:rPr>
          <w:rFonts w:ascii="Times New Roman" w:hAnsi="Times New Roman" w:cs="Times New Roman"/>
          <w:color w:val="0E101A"/>
          <w:sz w:val="24"/>
          <w:szCs w:val="24"/>
        </w:rPr>
        <w:t>e states that real concepts</w:t>
      </w:r>
      <w:r w:rsidRPr="004D7DAC">
        <w:rPr>
          <w:rFonts w:ascii="Times New Roman" w:hAnsi="Times New Roman" w:cs="Times New Roman"/>
          <w:color w:val="0E101A"/>
          <w:sz w:val="24"/>
          <w:szCs w:val="24"/>
        </w:rPr>
        <w:t xml:space="preserve"> are how the knowledge gets into an individual and how beliefs are incorporated wit</w:t>
      </w:r>
      <w:r w:rsidR="00473EE5" w:rsidRPr="004D7DAC">
        <w:rPr>
          <w:rFonts w:ascii="Times New Roman" w:hAnsi="Times New Roman" w:cs="Times New Roman"/>
          <w:color w:val="0E101A"/>
          <w:sz w:val="24"/>
          <w:szCs w:val="24"/>
        </w:rPr>
        <w:t>h personal intelligence. The</w:t>
      </w:r>
      <w:r w:rsidRPr="004D7DAC">
        <w:rPr>
          <w:rFonts w:ascii="Times New Roman" w:hAnsi="Times New Roman" w:cs="Times New Roman"/>
          <w:color w:val="0E101A"/>
          <w:sz w:val="24"/>
          <w:szCs w:val="24"/>
        </w:rPr>
        <w:t xml:space="preserve"> philosopher</w:t>
      </w:r>
      <w:r w:rsidR="00473EE5" w:rsidRPr="004D7DAC">
        <w:rPr>
          <w:rFonts w:ascii="Times New Roman" w:hAnsi="Times New Roman" w:cs="Times New Roman"/>
          <w:color w:val="0E101A"/>
          <w:sz w:val="24"/>
          <w:szCs w:val="24"/>
        </w:rPr>
        <w:t xml:space="preserve">'s solution is that knowledge is formed in a </w:t>
      </w:r>
      <w:r w:rsidRPr="004D7DAC">
        <w:rPr>
          <w:rFonts w:ascii="Times New Roman" w:hAnsi="Times New Roman" w:cs="Times New Roman"/>
          <w:color w:val="0E101A"/>
          <w:sz w:val="24"/>
          <w:szCs w:val="24"/>
        </w:rPr>
        <w:t>unique way that dist</w:t>
      </w:r>
      <w:r w:rsidR="00473EE5" w:rsidRPr="004D7DAC">
        <w:rPr>
          <w:rFonts w:ascii="Times New Roman" w:hAnsi="Times New Roman" w:cs="Times New Roman"/>
          <w:color w:val="0E101A"/>
          <w:sz w:val="24"/>
          <w:szCs w:val="24"/>
        </w:rPr>
        <w:t>inguishes it from the belief and</w:t>
      </w:r>
      <w:r w:rsidRPr="004D7DAC">
        <w:rPr>
          <w:rFonts w:ascii="Times New Roman" w:hAnsi="Times New Roman" w:cs="Times New Roman"/>
          <w:color w:val="0E101A"/>
          <w:sz w:val="24"/>
          <w:szCs w:val="24"/>
        </w:rPr>
        <w:t xml:space="preserve"> unlike a </w:t>
      </w:r>
      <w:r w:rsidR="00473EE5" w:rsidRPr="004D7DAC">
        <w:rPr>
          <w:rFonts w:ascii="Times New Roman" w:hAnsi="Times New Roman" w:cs="Times New Roman"/>
          <w:color w:val="0E101A"/>
          <w:sz w:val="24"/>
          <w:szCs w:val="24"/>
        </w:rPr>
        <w:t>belief</w:t>
      </w:r>
      <w:r w:rsidR="00716F12">
        <w:rPr>
          <w:rFonts w:ascii="Times New Roman" w:hAnsi="Times New Roman" w:cs="Times New Roman"/>
          <w:color w:val="0E101A"/>
          <w:sz w:val="24"/>
          <w:szCs w:val="24"/>
        </w:rPr>
        <w:t>,</w:t>
      </w:r>
      <w:r w:rsidRPr="004D7DAC">
        <w:rPr>
          <w:rFonts w:ascii="Times New Roman" w:hAnsi="Times New Roman" w:cs="Times New Roman"/>
          <w:color w:val="0E101A"/>
          <w:sz w:val="24"/>
          <w:szCs w:val="24"/>
        </w:rPr>
        <w:t xml:space="preserve"> informat</w:t>
      </w:r>
      <w:r w:rsidR="00473EE5" w:rsidRPr="004D7DAC">
        <w:rPr>
          <w:rFonts w:ascii="Times New Roman" w:hAnsi="Times New Roman" w:cs="Times New Roman"/>
          <w:color w:val="0E101A"/>
          <w:sz w:val="24"/>
          <w:szCs w:val="24"/>
        </w:rPr>
        <w:t>ion is tied down by the truth</w:t>
      </w:r>
      <w:r w:rsidR="00716F12">
        <w:rPr>
          <w:rFonts w:ascii="Times New Roman" w:hAnsi="Times New Roman" w:cs="Times New Roman"/>
          <w:color w:val="0E101A"/>
          <w:sz w:val="24"/>
          <w:szCs w:val="24"/>
        </w:rPr>
        <w:t>.</w:t>
      </w:r>
      <w:r w:rsidR="00473EE5" w:rsidRPr="004D7DAC">
        <w:rPr>
          <w:rFonts w:ascii="Times New Roman" w:hAnsi="Times New Roman" w:cs="Times New Roman"/>
          <w:color w:val="0E101A"/>
          <w:sz w:val="24"/>
          <w:szCs w:val="24"/>
        </w:rPr>
        <w:t xml:space="preserve"> T</w:t>
      </w:r>
      <w:r w:rsidRPr="004D7DAC">
        <w:rPr>
          <w:rFonts w:ascii="Times New Roman" w:hAnsi="Times New Roman" w:cs="Times New Roman"/>
          <w:color w:val="0E101A"/>
          <w:sz w:val="24"/>
          <w:szCs w:val="24"/>
        </w:rPr>
        <w:t>herefore</w:t>
      </w:r>
      <w:r w:rsidR="00473EE5" w:rsidRPr="004D7DAC">
        <w:rPr>
          <w:rFonts w:ascii="Times New Roman" w:hAnsi="Times New Roman" w:cs="Times New Roman"/>
          <w:color w:val="0E101A"/>
          <w:sz w:val="24"/>
          <w:szCs w:val="24"/>
        </w:rPr>
        <w:t>,</w:t>
      </w:r>
      <w:r w:rsidRPr="004D7DAC">
        <w:rPr>
          <w:rFonts w:ascii="Times New Roman" w:hAnsi="Times New Roman" w:cs="Times New Roman"/>
          <w:color w:val="0E101A"/>
          <w:sz w:val="24"/>
          <w:szCs w:val="24"/>
        </w:rPr>
        <w:t xml:space="preserve"> when integrated with the belief</w:t>
      </w:r>
      <w:r w:rsidR="00716F12">
        <w:rPr>
          <w:rFonts w:ascii="Times New Roman" w:hAnsi="Times New Roman" w:cs="Times New Roman"/>
          <w:color w:val="0E101A"/>
          <w:sz w:val="24"/>
          <w:szCs w:val="24"/>
        </w:rPr>
        <w:t>, t</w:t>
      </w:r>
      <w:r w:rsidRPr="004D7DAC">
        <w:rPr>
          <w:rFonts w:ascii="Times New Roman" w:hAnsi="Times New Roman" w:cs="Times New Roman"/>
          <w:color w:val="0E101A"/>
          <w:sz w:val="24"/>
          <w:szCs w:val="24"/>
        </w:rPr>
        <w:t>hen it is more likely to act as a guide</w:t>
      </w:r>
      <w:r w:rsidR="00473EE5" w:rsidRPr="004D7DAC">
        <w:rPr>
          <w:rFonts w:ascii="Times New Roman" w:hAnsi="Times New Roman" w:cs="Times New Roman"/>
          <w:color w:val="0E101A"/>
          <w:sz w:val="24"/>
          <w:szCs w:val="24"/>
        </w:rPr>
        <w:t xml:space="preserve"> (</w:t>
      </w:r>
      <w:r w:rsidR="00473EE5" w:rsidRPr="004D7DAC">
        <w:rPr>
          <w:rFonts w:ascii="Times New Roman" w:hAnsi="Times New Roman" w:cs="Times New Roman"/>
          <w:sz w:val="24"/>
          <w:szCs w:val="24"/>
        </w:rPr>
        <w:t>W</w:t>
      </w:r>
      <w:r w:rsidR="00FC1EA8" w:rsidRPr="004D7DAC">
        <w:rPr>
          <w:rFonts w:ascii="Times New Roman" w:hAnsi="Times New Roman" w:cs="Times New Roman"/>
          <w:sz w:val="24"/>
          <w:szCs w:val="24"/>
        </w:rPr>
        <w:t>olfsdorf</w:t>
      </w:r>
      <w:r w:rsidR="00473EE5" w:rsidRPr="004D7DAC">
        <w:rPr>
          <w:rFonts w:ascii="Times New Roman" w:hAnsi="Times New Roman" w:cs="Times New Roman"/>
          <w:sz w:val="24"/>
          <w:szCs w:val="24"/>
        </w:rPr>
        <w:t>, 2011)</w:t>
      </w:r>
      <w:r w:rsidRPr="004D7DAC">
        <w:rPr>
          <w:rFonts w:ascii="Times New Roman" w:hAnsi="Times New Roman" w:cs="Times New Roman"/>
          <w:color w:val="0E101A"/>
          <w:sz w:val="24"/>
          <w:szCs w:val="24"/>
        </w:rPr>
        <w:t>. For example, if an individual believes that a road is more likely to lead in the wrong direction, then with knowledge, one has the confidence to steer away from. Still, without understanding, it would be impossible to master the confidence needed to go the right way.</w:t>
      </w:r>
    </w:p>
    <w:p w14:paraId="30B590C7" w14:textId="77777777" w:rsidR="00286B53" w:rsidRDefault="00581066" w:rsidP="009E1BCE">
      <w:pPr>
        <w:spacing w:line="480" w:lineRule="auto"/>
        <w:jc w:val="center"/>
        <w:rPr>
          <w:rFonts w:ascii="Times New Roman" w:hAnsi="Times New Roman" w:cs="Times New Roman"/>
          <w:b/>
          <w:color w:val="0E101A"/>
          <w:sz w:val="24"/>
          <w:szCs w:val="24"/>
        </w:rPr>
      </w:pPr>
      <w:r w:rsidRPr="004D7DAC">
        <w:rPr>
          <w:rFonts w:ascii="Times New Roman" w:hAnsi="Times New Roman" w:cs="Times New Roman"/>
          <w:b/>
          <w:color w:val="0E101A"/>
          <w:sz w:val="24"/>
          <w:szCs w:val="24"/>
        </w:rPr>
        <w:t xml:space="preserve">Critique of the Imperfection </w:t>
      </w:r>
      <w:r w:rsidR="00286B53">
        <w:rPr>
          <w:rFonts w:ascii="Times New Roman" w:hAnsi="Times New Roman" w:cs="Times New Roman"/>
          <w:b/>
          <w:color w:val="0E101A"/>
          <w:sz w:val="24"/>
          <w:szCs w:val="24"/>
        </w:rPr>
        <w:t>A</w:t>
      </w:r>
      <w:r w:rsidRPr="004D7DAC">
        <w:rPr>
          <w:rFonts w:ascii="Times New Roman" w:hAnsi="Times New Roman" w:cs="Times New Roman"/>
          <w:b/>
          <w:color w:val="0E101A"/>
          <w:sz w:val="24"/>
          <w:szCs w:val="24"/>
        </w:rPr>
        <w:t>rgument</w:t>
      </w:r>
    </w:p>
    <w:p w14:paraId="15CB6215" w14:textId="77777777" w:rsidR="00286B53" w:rsidRDefault="00473EE5" w:rsidP="00286B53">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Not all arguments that Plato’s</w:t>
      </w:r>
      <w:r w:rsidR="00581066" w:rsidRPr="004D7DAC">
        <w:rPr>
          <w:rFonts w:ascii="Times New Roman" w:hAnsi="Times New Roman" w:cs="Times New Roman"/>
          <w:color w:val="0E101A"/>
          <w:sz w:val="24"/>
          <w:szCs w:val="24"/>
        </w:rPr>
        <w:t xml:space="preserve"> accept the value of knowledge is genuine. For example, in the light of epistemology in regards to distinctive intelligence value, he denies the value of the secondary problem. Secondary importance, in this case, is pertained to why knowledge is regarded as more valuable to true bel</w:t>
      </w:r>
      <w:r w:rsidRPr="004D7DAC">
        <w:rPr>
          <w:rFonts w:ascii="Times New Roman" w:hAnsi="Times New Roman" w:cs="Times New Roman"/>
          <w:color w:val="0E101A"/>
          <w:sz w:val="24"/>
          <w:szCs w:val="24"/>
        </w:rPr>
        <w:t>ief in human life. In Plato’s</w:t>
      </w:r>
      <w:r w:rsidR="00581066" w:rsidRPr="004D7DAC">
        <w:rPr>
          <w:rFonts w:ascii="Times New Roman" w:hAnsi="Times New Roman" w:cs="Times New Roman"/>
          <w:color w:val="0E101A"/>
          <w:sz w:val="24"/>
          <w:szCs w:val="24"/>
        </w:rPr>
        <w:t xml:space="preserve"> epistemic point of view, he considered experience better than any proper subset beliefs in value. To illustrate his perspective, he considered the possible solution to any primary amount that any intelligence. He justifies his </w:t>
      </w:r>
      <w:r w:rsidR="00581066" w:rsidRPr="004D7DAC">
        <w:rPr>
          <w:rFonts w:ascii="Times New Roman" w:hAnsi="Times New Roman" w:cs="Times New Roman"/>
          <w:color w:val="0E101A"/>
          <w:sz w:val="24"/>
          <w:szCs w:val="24"/>
        </w:rPr>
        <w:lastRenderedPageBreak/>
        <w:t>statement when he explains that an individual mind can only compare true beliefs if it is incorporated with knowledge</w:t>
      </w:r>
      <w:r w:rsidRPr="004D7DAC">
        <w:rPr>
          <w:rFonts w:ascii="Times New Roman" w:hAnsi="Times New Roman" w:cs="Times New Roman"/>
          <w:color w:val="0E101A"/>
          <w:sz w:val="24"/>
          <w:szCs w:val="24"/>
        </w:rPr>
        <w:t xml:space="preserve"> (</w:t>
      </w:r>
      <w:r w:rsidR="00E86116" w:rsidRPr="004D7DAC">
        <w:rPr>
          <w:rFonts w:ascii="Times New Roman" w:hAnsi="Times New Roman" w:cs="Times New Roman"/>
          <w:sz w:val="24"/>
          <w:szCs w:val="24"/>
        </w:rPr>
        <w:t>Wolfsdorf</w:t>
      </w:r>
      <w:r w:rsidRPr="004D7DAC">
        <w:rPr>
          <w:rFonts w:ascii="Times New Roman" w:hAnsi="Times New Roman" w:cs="Times New Roman"/>
          <w:sz w:val="24"/>
          <w:szCs w:val="24"/>
        </w:rPr>
        <w:t>, 2011)</w:t>
      </w:r>
      <w:r w:rsidR="00581066" w:rsidRPr="004D7DAC">
        <w:rPr>
          <w:rFonts w:ascii="Times New Roman" w:hAnsi="Times New Roman" w:cs="Times New Roman"/>
          <w:color w:val="0E101A"/>
          <w:sz w:val="24"/>
          <w:szCs w:val="24"/>
        </w:rPr>
        <w:t>.</w:t>
      </w:r>
    </w:p>
    <w:p w14:paraId="18D40E0A" w14:textId="77777777" w:rsidR="00286B53" w:rsidRDefault="00581066" w:rsidP="00286B53">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Of course, many of Plato's standards theories of knowledge are justified compared</w:t>
      </w:r>
      <w:r w:rsidR="00473EE5" w:rsidRPr="004D7DAC">
        <w:rPr>
          <w:rFonts w:ascii="Times New Roman" w:hAnsi="Times New Roman" w:cs="Times New Roman"/>
          <w:color w:val="0E101A"/>
          <w:sz w:val="24"/>
          <w:szCs w:val="24"/>
        </w:rPr>
        <w:t xml:space="preserve"> to those of true beliefs. However</w:t>
      </w:r>
      <w:r w:rsidRPr="004D7DAC">
        <w:rPr>
          <w:rFonts w:ascii="Times New Roman" w:hAnsi="Times New Roman" w:cs="Times New Roman"/>
          <w:color w:val="0E101A"/>
          <w:sz w:val="24"/>
          <w:szCs w:val="24"/>
        </w:rPr>
        <w:t>, according to some theorists, they explore knowledge as an undefeated justified true belief. This creates a situation that explains how experience is qualitatively much better than any epistemic theory that may fall short of intelligence. For instance, there is the envisioned of a continuum in regards to the epistemic values; hence it would be considered mysterious to why epistemology like plot entirely focuses on a specific point of continuum.</w:t>
      </w:r>
    </w:p>
    <w:p w14:paraId="6B792323" w14:textId="6F39DAE2" w:rsidR="00286B53" w:rsidRDefault="00581066" w:rsidP="00286B53">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 xml:space="preserve">In </w:t>
      </w:r>
      <w:r w:rsidR="00346954">
        <w:rPr>
          <w:rFonts w:ascii="Times New Roman" w:hAnsi="Times New Roman" w:cs="Times New Roman"/>
          <w:color w:val="0E101A"/>
          <w:sz w:val="24"/>
          <w:szCs w:val="24"/>
        </w:rPr>
        <w:t>C</w:t>
      </w:r>
      <w:r w:rsidRPr="004D7DAC">
        <w:rPr>
          <w:rFonts w:ascii="Times New Roman" w:hAnsi="Times New Roman" w:cs="Times New Roman"/>
          <w:color w:val="0E101A"/>
          <w:sz w:val="24"/>
          <w:szCs w:val="24"/>
        </w:rPr>
        <w:t>rito apology, Plato tries to distinguish the trivial of human knowledge. He states that he possesses the lacked wisdom that individuals need since, according to him, Socrates possesses a power that understands divine ethical wisdom, whether good or bad</w:t>
      </w:r>
      <w:r w:rsidR="00473EE5" w:rsidRPr="004D7DAC">
        <w:rPr>
          <w:rFonts w:ascii="Times New Roman" w:hAnsi="Times New Roman" w:cs="Times New Roman"/>
          <w:color w:val="0E101A"/>
          <w:sz w:val="24"/>
          <w:szCs w:val="24"/>
        </w:rPr>
        <w:t xml:space="preserve"> (</w:t>
      </w:r>
      <w:r w:rsidR="00473EE5" w:rsidRPr="004D7DAC">
        <w:rPr>
          <w:rFonts w:ascii="Times New Roman" w:hAnsi="Times New Roman" w:cs="Times New Roman"/>
          <w:sz w:val="24"/>
          <w:szCs w:val="24"/>
        </w:rPr>
        <w:t>Heinaman, 1997)</w:t>
      </w:r>
      <w:r w:rsidRPr="004D7DAC">
        <w:rPr>
          <w:rFonts w:ascii="Times New Roman" w:hAnsi="Times New Roman" w:cs="Times New Roman"/>
          <w:color w:val="0E101A"/>
          <w:sz w:val="24"/>
          <w:szCs w:val="24"/>
        </w:rPr>
        <w:t xml:space="preserve">. In all his early dialogues, he formularizes wisdom as a field that is equivalent to the ways of epistemic judgment. The epistemology concerns </w:t>
      </w:r>
      <w:r w:rsidR="00473EE5" w:rsidRPr="004D7DAC">
        <w:rPr>
          <w:rFonts w:ascii="Times New Roman" w:hAnsi="Times New Roman" w:cs="Times New Roman"/>
          <w:color w:val="0E101A"/>
          <w:sz w:val="24"/>
          <w:szCs w:val="24"/>
        </w:rPr>
        <w:t>of Plato’s</w:t>
      </w:r>
      <w:r w:rsidRPr="004D7DAC">
        <w:rPr>
          <w:rFonts w:ascii="Times New Roman" w:hAnsi="Times New Roman" w:cs="Times New Roman"/>
          <w:color w:val="0E101A"/>
          <w:sz w:val="24"/>
          <w:szCs w:val="24"/>
        </w:rPr>
        <w:t xml:space="preserve"> arise due to various ethical matters. The philosopher does not doubt the existence of human knowledge but does clarify any interest of the universal moral understanding that an individual would possess.</w:t>
      </w:r>
    </w:p>
    <w:p w14:paraId="2ED66A9A" w14:textId="77777777" w:rsidR="00286B53" w:rsidRDefault="00581066" w:rsidP="00286B53">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Most of the epistemology concerns raised by Plato are understood in the human form of life where most individuals do not understand that divine wisdom enables a person to live a fulfilled world. Still, the prominence of the no</w:t>
      </w:r>
      <w:r w:rsidR="00473EE5" w:rsidRPr="004D7DAC">
        <w:rPr>
          <w:rFonts w:ascii="Times New Roman" w:hAnsi="Times New Roman" w:cs="Times New Roman"/>
          <w:color w:val="0E101A"/>
          <w:sz w:val="24"/>
          <w:szCs w:val="24"/>
        </w:rPr>
        <w:t>n</w:t>
      </w:r>
      <w:r w:rsidRPr="004D7DAC">
        <w:rPr>
          <w:rFonts w:ascii="Times New Roman" w:hAnsi="Times New Roman" w:cs="Times New Roman"/>
          <w:color w:val="0E101A"/>
          <w:sz w:val="24"/>
          <w:szCs w:val="24"/>
        </w:rPr>
        <w:t>-ethical fields</w:t>
      </w:r>
      <w:r w:rsidR="00473EE5" w:rsidRPr="004D7DAC">
        <w:rPr>
          <w:rFonts w:ascii="Times New Roman" w:hAnsi="Times New Roman" w:cs="Times New Roman"/>
          <w:color w:val="0E101A"/>
          <w:sz w:val="24"/>
          <w:szCs w:val="24"/>
        </w:rPr>
        <w:t xml:space="preserve"> in an individual</w:t>
      </w:r>
      <w:r w:rsidRPr="004D7DAC">
        <w:rPr>
          <w:rFonts w:ascii="Times New Roman" w:hAnsi="Times New Roman" w:cs="Times New Roman"/>
          <w:color w:val="0E101A"/>
          <w:sz w:val="24"/>
          <w:szCs w:val="24"/>
        </w:rPr>
        <w:t xml:space="preserve"> may not achieve the goal of human life. The reason for this is that all non-ethical area goes against all the teachings of </w:t>
      </w:r>
      <w:r w:rsidR="003069A6" w:rsidRPr="004D7DAC">
        <w:rPr>
          <w:rFonts w:ascii="Times New Roman" w:hAnsi="Times New Roman" w:cs="Times New Roman"/>
          <w:color w:val="0E101A"/>
          <w:sz w:val="24"/>
          <w:szCs w:val="24"/>
        </w:rPr>
        <w:t>Plato</w:t>
      </w:r>
      <w:r w:rsidRPr="004D7DAC">
        <w:rPr>
          <w:rFonts w:ascii="Times New Roman" w:hAnsi="Times New Roman" w:cs="Times New Roman"/>
          <w:color w:val="0E101A"/>
          <w:sz w:val="24"/>
          <w:szCs w:val="24"/>
        </w:rPr>
        <w:t xml:space="preserve">, and the various spheres formed within </w:t>
      </w:r>
      <w:r w:rsidR="00501829" w:rsidRPr="004D7DAC">
        <w:rPr>
          <w:rFonts w:ascii="Times New Roman" w:hAnsi="Times New Roman" w:cs="Times New Roman"/>
          <w:color w:val="0E101A"/>
          <w:sz w:val="24"/>
          <w:szCs w:val="24"/>
        </w:rPr>
        <w:t>these non-ethical fields are not</w:t>
      </w:r>
      <w:r w:rsidRPr="004D7DAC">
        <w:rPr>
          <w:rFonts w:ascii="Times New Roman" w:hAnsi="Times New Roman" w:cs="Times New Roman"/>
          <w:color w:val="0E101A"/>
          <w:sz w:val="24"/>
          <w:szCs w:val="24"/>
        </w:rPr>
        <w:t xml:space="preserve"> aligned with the spheres of epistemic authority. However, it is questionable to what extent should the </w:t>
      </w:r>
      <w:r w:rsidRPr="004D7DAC">
        <w:rPr>
          <w:rFonts w:ascii="Times New Roman" w:hAnsi="Times New Roman" w:cs="Times New Roman"/>
          <w:color w:val="0E101A"/>
          <w:sz w:val="24"/>
          <w:szCs w:val="24"/>
        </w:rPr>
        <w:lastRenderedPageBreak/>
        <w:t>analogy between the spheres of epistemology should be ethical and non-ethical. In other words, plats analogy does not state in what situation is the epistemic knowledge is supposed to be governed by other forms of individual intelligence. For instance, the function of making a decision concerns the roles of all ethical spheres of the mind, but this does not mean that the non-ethical spheres have no responsibility to make the decision they both have a platform to decide. This means the final decision will be determined by individual intelligence without necessarily relying on the need for epistemic spheres</w:t>
      </w:r>
      <w:r w:rsidR="00501829" w:rsidRPr="004D7DAC">
        <w:rPr>
          <w:rFonts w:ascii="Times New Roman" w:hAnsi="Times New Roman" w:cs="Times New Roman"/>
          <w:color w:val="0E101A"/>
          <w:sz w:val="24"/>
          <w:szCs w:val="24"/>
        </w:rPr>
        <w:t xml:space="preserve"> (</w:t>
      </w:r>
      <w:r w:rsidR="00501829" w:rsidRPr="004D7DAC">
        <w:rPr>
          <w:rFonts w:ascii="Times New Roman" w:hAnsi="Times New Roman" w:cs="Times New Roman"/>
          <w:sz w:val="24"/>
          <w:szCs w:val="24"/>
        </w:rPr>
        <w:t>Heinaman, 1997)</w:t>
      </w:r>
      <w:r w:rsidRPr="004D7DAC">
        <w:rPr>
          <w:rFonts w:ascii="Times New Roman" w:hAnsi="Times New Roman" w:cs="Times New Roman"/>
          <w:color w:val="0E101A"/>
          <w:sz w:val="24"/>
          <w:szCs w:val="24"/>
        </w:rPr>
        <w:t>.</w:t>
      </w:r>
    </w:p>
    <w:p w14:paraId="4A8B9122" w14:textId="0ACF94BF" w:rsidR="00286B53" w:rsidRDefault="00581066" w:rsidP="00286B53">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In all his dialogues, Plato's is portrayed in pursuing the epistemic knowledge with fellow citizens or the sophist who come into Athens to educate the public. Most of the discussions lay in the question of the form of "F"</w:t>
      </w:r>
      <w:r w:rsidR="0045067E">
        <w:rPr>
          <w:rFonts w:ascii="Times New Roman" w:hAnsi="Times New Roman" w:cs="Times New Roman"/>
          <w:color w:val="0E101A"/>
          <w:sz w:val="24"/>
          <w:szCs w:val="24"/>
        </w:rPr>
        <w:t>.</w:t>
      </w:r>
      <w:r w:rsidRPr="004D7DAC">
        <w:rPr>
          <w:rFonts w:ascii="Times New Roman" w:hAnsi="Times New Roman" w:cs="Times New Roman"/>
          <w:color w:val="0E101A"/>
          <w:sz w:val="24"/>
          <w:szCs w:val="24"/>
        </w:rPr>
        <w:t xml:space="preserve"> In this case, "F" is considered as the general term that analysis the aspect of any personal knowledge, these aspects are retrieved from various concepts such as Justice and courage.</w:t>
      </w:r>
      <w:r w:rsidR="00286B53">
        <w:rPr>
          <w:rFonts w:ascii="Times New Roman" w:hAnsi="Times New Roman" w:cs="Times New Roman"/>
          <w:color w:val="0E101A"/>
          <w:sz w:val="24"/>
          <w:szCs w:val="24"/>
        </w:rPr>
        <w:t xml:space="preserve"> </w:t>
      </w:r>
      <w:r w:rsidRPr="004D7DAC">
        <w:rPr>
          <w:rFonts w:ascii="Times New Roman" w:hAnsi="Times New Roman" w:cs="Times New Roman"/>
          <w:color w:val="0E101A"/>
          <w:sz w:val="24"/>
          <w:szCs w:val="24"/>
        </w:rPr>
        <w:t>Plato applies the principle of epistemology to expound more on the definition of the 'F"</w:t>
      </w:r>
      <w:r w:rsidR="0045067E">
        <w:rPr>
          <w:rFonts w:ascii="Times New Roman" w:hAnsi="Times New Roman" w:cs="Times New Roman"/>
          <w:color w:val="0E101A"/>
          <w:sz w:val="24"/>
          <w:szCs w:val="24"/>
        </w:rPr>
        <w:t>.</w:t>
      </w:r>
      <w:r w:rsidRPr="004D7DAC">
        <w:rPr>
          <w:rFonts w:ascii="Times New Roman" w:hAnsi="Times New Roman" w:cs="Times New Roman"/>
          <w:color w:val="0E101A"/>
          <w:sz w:val="24"/>
          <w:szCs w:val="24"/>
        </w:rPr>
        <w:t xml:space="preserve"> </w:t>
      </w:r>
      <w:r w:rsidR="0045067E">
        <w:rPr>
          <w:rFonts w:ascii="Times New Roman" w:hAnsi="Times New Roman" w:cs="Times New Roman"/>
          <w:color w:val="0E101A"/>
          <w:sz w:val="24"/>
          <w:szCs w:val="24"/>
        </w:rPr>
        <w:t>A</w:t>
      </w:r>
      <w:r w:rsidRPr="004D7DAC">
        <w:rPr>
          <w:rFonts w:ascii="Times New Roman" w:hAnsi="Times New Roman" w:cs="Times New Roman"/>
          <w:color w:val="0E101A"/>
          <w:sz w:val="24"/>
          <w:szCs w:val="24"/>
        </w:rPr>
        <w:t xml:space="preserve">ccording to the principle, human knowledge is defined as </w:t>
      </w:r>
      <w:r w:rsidR="0045067E">
        <w:rPr>
          <w:rFonts w:ascii="Times New Roman" w:hAnsi="Times New Roman" w:cs="Times New Roman"/>
          <w:color w:val="0E101A"/>
          <w:sz w:val="24"/>
          <w:szCs w:val="24"/>
        </w:rPr>
        <w:t>the</w:t>
      </w:r>
      <w:r w:rsidRPr="004D7DAC">
        <w:rPr>
          <w:rFonts w:ascii="Times New Roman" w:hAnsi="Times New Roman" w:cs="Times New Roman"/>
          <w:color w:val="0E101A"/>
          <w:sz w:val="24"/>
          <w:szCs w:val="24"/>
        </w:rPr>
        <w:t xml:space="preserve"> content of previous experience. Therefore, any intelligence that a human mind has is due to any prior concept</w:t>
      </w:r>
      <w:r w:rsidR="00501829" w:rsidRPr="004D7DAC">
        <w:rPr>
          <w:rFonts w:ascii="Times New Roman" w:hAnsi="Times New Roman" w:cs="Times New Roman"/>
          <w:color w:val="0E101A"/>
          <w:sz w:val="24"/>
          <w:szCs w:val="24"/>
        </w:rPr>
        <w:t xml:space="preserve"> (</w:t>
      </w:r>
      <w:r w:rsidR="00501829" w:rsidRPr="004D7DAC">
        <w:rPr>
          <w:rFonts w:ascii="Times New Roman" w:hAnsi="Times New Roman" w:cs="Times New Roman"/>
          <w:sz w:val="24"/>
          <w:szCs w:val="24"/>
        </w:rPr>
        <w:t>Heinaman, 1997)</w:t>
      </w:r>
      <w:r w:rsidRPr="004D7DAC">
        <w:rPr>
          <w:rFonts w:ascii="Times New Roman" w:hAnsi="Times New Roman" w:cs="Times New Roman"/>
          <w:color w:val="0E101A"/>
          <w:sz w:val="24"/>
          <w:szCs w:val="24"/>
        </w:rPr>
        <w:t>.</w:t>
      </w:r>
    </w:p>
    <w:p w14:paraId="39833744" w14:textId="42D002A6" w:rsidR="0058398A" w:rsidRDefault="00581066" w:rsidP="009E1BCE">
      <w:pPr>
        <w:spacing w:line="480" w:lineRule="auto"/>
        <w:jc w:val="center"/>
        <w:rPr>
          <w:rStyle w:val="Strong"/>
          <w:rFonts w:ascii="Times New Roman" w:hAnsi="Times New Roman" w:cs="Times New Roman"/>
          <w:color w:val="0E101A"/>
          <w:sz w:val="24"/>
          <w:szCs w:val="24"/>
        </w:rPr>
      </w:pPr>
      <w:r w:rsidRPr="004D7DAC">
        <w:rPr>
          <w:rStyle w:val="Strong"/>
          <w:rFonts w:ascii="Times New Roman" w:hAnsi="Times New Roman" w:cs="Times New Roman"/>
          <w:color w:val="0E101A"/>
          <w:sz w:val="24"/>
          <w:szCs w:val="24"/>
        </w:rPr>
        <w:t xml:space="preserve">Reasons </w:t>
      </w:r>
      <w:r w:rsidR="0045067E">
        <w:rPr>
          <w:rStyle w:val="Strong"/>
          <w:rFonts w:ascii="Times New Roman" w:hAnsi="Times New Roman" w:cs="Times New Roman"/>
          <w:color w:val="0E101A"/>
          <w:sz w:val="24"/>
          <w:szCs w:val="24"/>
        </w:rPr>
        <w:t>W</w:t>
      </w:r>
      <w:r w:rsidRPr="004D7DAC">
        <w:rPr>
          <w:rStyle w:val="Strong"/>
          <w:rFonts w:ascii="Times New Roman" w:hAnsi="Times New Roman" w:cs="Times New Roman"/>
          <w:color w:val="0E101A"/>
          <w:sz w:val="24"/>
          <w:szCs w:val="24"/>
        </w:rPr>
        <w:t xml:space="preserve">hy I </w:t>
      </w:r>
      <w:r w:rsidR="0058398A">
        <w:rPr>
          <w:rStyle w:val="Strong"/>
          <w:rFonts w:ascii="Times New Roman" w:hAnsi="Times New Roman" w:cs="Times New Roman"/>
          <w:color w:val="0E101A"/>
          <w:sz w:val="24"/>
          <w:szCs w:val="24"/>
        </w:rPr>
        <w:t>B</w:t>
      </w:r>
      <w:r w:rsidRPr="004D7DAC">
        <w:rPr>
          <w:rStyle w:val="Strong"/>
          <w:rFonts w:ascii="Times New Roman" w:hAnsi="Times New Roman" w:cs="Times New Roman"/>
          <w:color w:val="0E101A"/>
          <w:sz w:val="24"/>
          <w:szCs w:val="24"/>
        </w:rPr>
        <w:t xml:space="preserve">elieve Plato's </w:t>
      </w:r>
      <w:r w:rsidR="0058398A">
        <w:rPr>
          <w:rStyle w:val="Strong"/>
          <w:rFonts w:ascii="Times New Roman" w:hAnsi="Times New Roman" w:cs="Times New Roman"/>
          <w:color w:val="0E101A"/>
          <w:sz w:val="24"/>
          <w:szCs w:val="24"/>
        </w:rPr>
        <w:t>S</w:t>
      </w:r>
      <w:r w:rsidRPr="004D7DAC">
        <w:rPr>
          <w:rStyle w:val="Strong"/>
          <w:rFonts w:ascii="Times New Roman" w:hAnsi="Times New Roman" w:cs="Times New Roman"/>
          <w:color w:val="0E101A"/>
          <w:sz w:val="24"/>
          <w:szCs w:val="24"/>
        </w:rPr>
        <w:t xml:space="preserve">olution is the </w:t>
      </w:r>
      <w:r w:rsidR="0058398A">
        <w:rPr>
          <w:rStyle w:val="Strong"/>
          <w:rFonts w:ascii="Times New Roman" w:hAnsi="Times New Roman" w:cs="Times New Roman"/>
          <w:color w:val="0E101A"/>
          <w:sz w:val="24"/>
          <w:szCs w:val="24"/>
        </w:rPr>
        <w:t>P</w:t>
      </w:r>
      <w:r w:rsidRPr="004D7DAC">
        <w:rPr>
          <w:rStyle w:val="Strong"/>
          <w:rFonts w:ascii="Times New Roman" w:hAnsi="Times New Roman" w:cs="Times New Roman"/>
          <w:color w:val="0E101A"/>
          <w:sz w:val="24"/>
          <w:szCs w:val="24"/>
        </w:rPr>
        <w:t xml:space="preserve">roblem of </w:t>
      </w:r>
      <w:r w:rsidR="0058398A">
        <w:rPr>
          <w:rStyle w:val="Strong"/>
          <w:rFonts w:ascii="Times New Roman" w:hAnsi="Times New Roman" w:cs="Times New Roman"/>
          <w:color w:val="0E101A"/>
          <w:sz w:val="24"/>
          <w:szCs w:val="24"/>
        </w:rPr>
        <w:t>H</w:t>
      </w:r>
      <w:r w:rsidRPr="004D7DAC">
        <w:rPr>
          <w:rStyle w:val="Strong"/>
          <w:rFonts w:ascii="Times New Roman" w:hAnsi="Times New Roman" w:cs="Times New Roman"/>
          <w:color w:val="0E101A"/>
          <w:sz w:val="24"/>
          <w:szCs w:val="24"/>
        </w:rPr>
        <w:t xml:space="preserve">uman </w:t>
      </w:r>
      <w:r w:rsidR="0058398A">
        <w:rPr>
          <w:rStyle w:val="Strong"/>
          <w:rFonts w:ascii="Times New Roman" w:hAnsi="Times New Roman" w:cs="Times New Roman"/>
          <w:color w:val="0E101A"/>
          <w:sz w:val="24"/>
          <w:szCs w:val="24"/>
        </w:rPr>
        <w:t>O</w:t>
      </w:r>
      <w:r w:rsidRPr="004D7DAC">
        <w:rPr>
          <w:rStyle w:val="Strong"/>
          <w:rFonts w:ascii="Times New Roman" w:hAnsi="Times New Roman" w:cs="Times New Roman"/>
          <w:color w:val="0E101A"/>
          <w:sz w:val="24"/>
          <w:szCs w:val="24"/>
        </w:rPr>
        <w:t xml:space="preserve">rigin of </w:t>
      </w:r>
      <w:r w:rsidR="0058398A">
        <w:rPr>
          <w:rStyle w:val="Strong"/>
          <w:rFonts w:ascii="Times New Roman" w:hAnsi="Times New Roman" w:cs="Times New Roman"/>
          <w:color w:val="0E101A"/>
          <w:sz w:val="24"/>
          <w:szCs w:val="24"/>
        </w:rPr>
        <w:t>K</w:t>
      </w:r>
      <w:r w:rsidRPr="004D7DAC">
        <w:rPr>
          <w:rStyle w:val="Strong"/>
          <w:rFonts w:ascii="Times New Roman" w:hAnsi="Times New Roman" w:cs="Times New Roman"/>
          <w:color w:val="0E101A"/>
          <w:sz w:val="24"/>
          <w:szCs w:val="24"/>
        </w:rPr>
        <w:t>nowledge</w:t>
      </w:r>
    </w:p>
    <w:p w14:paraId="09A90D96" w14:textId="261710CD" w:rsidR="0058398A" w:rsidRDefault="00581066" w:rsidP="0058398A">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There are some reasons why I believe that Plato uses knowledge as his term of art. T</w:t>
      </w:r>
      <w:r w:rsidR="00501829" w:rsidRPr="004D7DAC">
        <w:rPr>
          <w:rFonts w:ascii="Times New Roman" w:hAnsi="Times New Roman" w:cs="Times New Roman"/>
          <w:color w:val="0E101A"/>
          <w:sz w:val="24"/>
          <w:szCs w:val="24"/>
        </w:rPr>
        <w:t xml:space="preserve">he reason being, </w:t>
      </w:r>
      <w:r w:rsidRPr="004D7DAC">
        <w:rPr>
          <w:rFonts w:ascii="Times New Roman" w:hAnsi="Times New Roman" w:cs="Times New Roman"/>
          <w:color w:val="0E101A"/>
          <w:sz w:val="24"/>
          <w:szCs w:val="24"/>
        </w:rPr>
        <w:t>Plato illustrates how he has subsequently divided human experience into segments that are associated with cognitive capacity and co-relative capacity</w:t>
      </w:r>
      <w:r w:rsidR="00501829" w:rsidRPr="004D7DAC">
        <w:rPr>
          <w:rFonts w:ascii="Times New Roman" w:hAnsi="Times New Roman" w:cs="Times New Roman"/>
          <w:color w:val="0E101A"/>
          <w:sz w:val="24"/>
          <w:szCs w:val="24"/>
        </w:rPr>
        <w:t xml:space="preserve"> (</w:t>
      </w:r>
      <w:r w:rsidR="00501829" w:rsidRPr="004D7DAC">
        <w:rPr>
          <w:rFonts w:ascii="Times New Roman" w:hAnsi="Times New Roman" w:cs="Times New Roman"/>
          <w:sz w:val="24"/>
          <w:szCs w:val="24"/>
        </w:rPr>
        <w:t>Bloom &amp; Kirsch, 2016)</w:t>
      </w:r>
      <w:r w:rsidRPr="004D7DAC">
        <w:rPr>
          <w:rFonts w:ascii="Times New Roman" w:hAnsi="Times New Roman" w:cs="Times New Roman"/>
          <w:color w:val="0E101A"/>
          <w:sz w:val="24"/>
          <w:szCs w:val="24"/>
        </w:rPr>
        <w:t xml:space="preserve">. The co-relative sections are associated with beliefs that may also be described as individual images. The cognitive segment is divided </w:t>
      </w:r>
      <w:r w:rsidR="0045067E">
        <w:rPr>
          <w:rFonts w:ascii="Times New Roman" w:hAnsi="Times New Roman" w:cs="Times New Roman"/>
          <w:color w:val="0E101A"/>
          <w:sz w:val="24"/>
          <w:szCs w:val="24"/>
        </w:rPr>
        <w:t>into</w:t>
      </w:r>
      <w:r w:rsidRPr="004D7DAC">
        <w:rPr>
          <w:rFonts w:ascii="Times New Roman" w:hAnsi="Times New Roman" w:cs="Times New Roman"/>
          <w:color w:val="0E101A"/>
          <w:sz w:val="24"/>
          <w:szCs w:val="24"/>
        </w:rPr>
        <w:t xml:space="preserve"> thoughts and intelligence. The co-relative sector is filled with artificial copies, creativity, imitations, and personal reflection comp</w:t>
      </w:r>
      <w:r w:rsidR="00501829" w:rsidRPr="004D7DAC">
        <w:rPr>
          <w:rFonts w:ascii="Times New Roman" w:hAnsi="Times New Roman" w:cs="Times New Roman"/>
          <w:color w:val="0E101A"/>
          <w:sz w:val="24"/>
          <w:szCs w:val="24"/>
        </w:rPr>
        <w:t xml:space="preserve">ared to the cognitive </w:t>
      </w:r>
      <w:r w:rsidR="00501829" w:rsidRPr="004D7DAC">
        <w:rPr>
          <w:rFonts w:ascii="Times New Roman" w:hAnsi="Times New Roman" w:cs="Times New Roman"/>
          <w:color w:val="0E101A"/>
          <w:sz w:val="24"/>
          <w:szCs w:val="24"/>
        </w:rPr>
        <w:lastRenderedPageBreak/>
        <w:t>sector which</w:t>
      </w:r>
      <w:r w:rsidRPr="004D7DAC">
        <w:rPr>
          <w:rFonts w:ascii="Times New Roman" w:hAnsi="Times New Roman" w:cs="Times New Roman"/>
          <w:color w:val="0E101A"/>
          <w:sz w:val="24"/>
          <w:szCs w:val="24"/>
        </w:rPr>
        <w:t xml:space="preserve"> deals with conf</w:t>
      </w:r>
      <w:r w:rsidR="00501829" w:rsidRPr="004D7DAC">
        <w:rPr>
          <w:rFonts w:ascii="Times New Roman" w:hAnsi="Times New Roman" w:cs="Times New Roman"/>
          <w:color w:val="0E101A"/>
          <w:sz w:val="24"/>
          <w:szCs w:val="24"/>
        </w:rPr>
        <w:t xml:space="preserve">idence and knowledge. This makes </w:t>
      </w:r>
      <w:r w:rsidR="00213635" w:rsidRPr="004D7DAC">
        <w:rPr>
          <w:rFonts w:ascii="Times New Roman" w:hAnsi="Times New Roman" w:cs="Times New Roman"/>
          <w:color w:val="0E101A"/>
          <w:sz w:val="24"/>
          <w:szCs w:val="24"/>
        </w:rPr>
        <w:t>it a</w:t>
      </w:r>
      <w:r w:rsidRPr="004D7DAC">
        <w:rPr>
          <w:rFonts w:ascii="Times New Roman" w:hAnsi="Times New Roman" w:cs="Times New Roman"/>
          <w:color w:val="0E101A"/>
          <w:sz w:val="24"/>
          <w:szCs w:val="24"/>
        </w:rPr>
        <w:t xml:space="preserve"> much higher power segment. </w:t>
      </w:r>
      <w:r w:rsidR="00346954">
        <w:rPr>
          <w:rFonts w:ascii="Times New Roman" w:hAnsi="Times New Roman" w:cs="Times New Roman"/>
          <w:color w:val="0E101A"/>
          <w:sz w:val="24"/>
          <w:szCs w:val="24"/>
        </w:rPr>
        <w:t>Furthermore,</w:t>
      </w:r>
      <w:r w:rsidRPr="004D7DAC">
        <w:rPr>
          <w:rFonts w:ascii="Times New Roman" w:hAnsi="Times New Roman" w:cs="Times New Roman"/>
          <w:color w:val="0E101A"/>
          <w:sz w:val="24"/>
          <w:szCs w:val="24"/>
        </w:rPr>
        <w:t xml:space="preserve"> to explore more on the knowledge segments, </w:t>
      </w:r>
      <w:r w:rsidR="00501829" w:rsidRPr="004D7DAC">
        <w:rPr>
          <w:rFonts w:ascii="Times New Roman" w:hAnsi="Times New Roman" w:cs="Times New Roman"/>
          <w:color w:val="0E101A"/>
          <w:sz w:val="24"/>
          <w:szCs w:val="24"/>
        </w:rPr>
        <w:t>Plato’s</w:t>
      </w:r>
      <w:r w:rsidRPr="004D7DAC">
        <w:rPr>
          <w:rFonts w:ascii="Times New Roman" w:hAnsi="Times New Roman" w:cs="Times New Roman"/>
          <w:color w:val="0E101A"/>
          <w:sz w:val="24"/>
          <w:szCs w:val="24"/>
        </w:rPr>
        <w:t xml:space="preserve"> philosophies explain how the right path to the form world is divided into various dimensions of </w:t>
      </w:r>
      <w:r w:rsidR="00843BED">
        <w:rPr>
          <w:rFonts w:ascii="Times New Roman" w:hAnsi="Times New Roman" w:cs="Times New Roman"/>
          <w:color w:val="0E101A"/>
          <w:sz w:val="24"/>
          <w:szCs w:val="24"/>
        </w:rPr>
        <w:t xml:space="preserve">the </w:t>
      </w:r>
      <w:r w:rsidRPr="004D7DAC">
        <w:rPr>
          <w:rFonts w:ascii="Times New Roman" w:hAnsi="Times New Roman" w:cs="Times New Roman"/>
          <w:color w:val="0E101A"/>
          <w:sz w:val="24"/>
          <w:szCs w:val="24"/>
        </w:rPr>
        <w:t>human reality world and it is with the integration of knowledge that an individual has the ability to make the right judgment. This supports why I agree with Plato's perception concerning the origin of human knowledge.</w:t>
      </w:r>
    </w:p>
    <w:p w14:paraId="3CA8C48D" w14:textId="77777777" w:rsidR="0058398A" w:rsidRDefault="00581066" w:rsidP="0058398A">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Plato's use dialect in his way of communication and dialect associated with intelligence this shows that his claim about metaphysic about human knowledge is found on the sensible realm which is filled with imperfection and impendence as discussed. Overall it is by understanding Plato's illusion of human knowledge that individuals can grasp other forms of the world, which include truth, goodness, and happiness, which I agree since Plato's philosophies expound more on humans breaking the illusion created by artificial knowledge.</w:t>
      </w:r>
    </w:p>
    <w:p w14:paraId="6C1DCB79" w14:textId="77777777" w:rsidR="0058398A" w:rsidRDefault="003069A6" w:rsidP="009E1BCE">
      <w:pPr>
        <w:spacing w:line="480" w:lineRule="auto"/>
        <w:jc w:val="center"/>
        <w:rPr>
          <w:rStyle w:val="Strong"/>
          <w:rFonts w:ascii="Times New Roman" w:hAnsi="Times New Roman" w:cs="Times New Roman"/>
          <w:color w:val="0E101A"/>
          <w:sz w:val="24"/>
          <w:szCs w:val="24"/>
        </w:rPr>
      </w:pPr>
      <w:r w:rsidRPr="004D7DAC">
        <w:rPr>
          <w:rStyle w:val="Strong"/>
          <w:rFonts w:ascii="Times New Roman" w:hAnsi="Times New Roman" w:cs="Times New Roman"/>
          <w:color w:val="0E101A"/>
          <w:sz w:val="24"/>
          <w:szCs w:val="24"/>
        </w:rPr>
        <w:t xml:space="preserve">Summary and </w:t>
      </w:r>
      <w:r w:rsidR="00581066" w:rsidRPr="004D7DAC">
        <w:rPr>
          <w:rStyle w:val="Strong"/>
          <w:rFonts w:ascii="Times New Roman" w:hAnsi="Times New Roman" w:cs="Times New Roman"/>
          <w:color w:val="0E101A"/>
          <w:sz w:val="24"/>
          <w:szCs w:val="24"/>
        </w:rPr>
        <w:t>Conclusion</w:t>
      </w:r>
    </w:p>
    <w:p w14:paraId="1F82D708" w14:textId="5DEC3FD8" w:rsidR="0058398A" w:rsidRDefault="00581066" w:rsidP="0058398A">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t xml:space="preserve">In summary, Plato's Imperfection argument builds up upon the insights of human reality, precisely their intellectual capacity. Plato may act as a mentor to many in today's generation since he sticks with the belief that human knowledge is a vital key in accessing good life. The philosopher's insight will depend on how an individual views it and also how one views it. </w:t>
      </w:r>
      <w:r w:rsidR="00501829" w:rsidRPr="004D7DAC">
        <w:rPr>
          <w:rFonts w:ascii="Times New Roman" w:hAnsi="Times New Roman" w:cs="Times New Roman"/>
          <w:color w:val="0E101A"/>
          <w:sz w:val="24"/>
          <w:szCs w:val="24"/>
        </w:rPr>
        <w:t>Plato</w:t>
      </w:r>
      <w:r w:rsidRPr="004D7DAC">
        <w:rPr>
          <w:rFonts w:ascii="Times New Roman" w:hAnsi="Times New Roman" w:cs="Times New Roman"/>
          <w:color w:val="0E101A"/>
          <w:sz w:val="24"/>
          <w:szCs w:val="24"/>
        </w:rPr>
        <w:t xml:space="preserve"> also shares an intellectual view of the world, especially in regards to world situations, events, or circumstances. He always expresses his sense of opinion in an ideal content way.</w:t>
      </w:r>
      <w:r w:rsidR="00841021">
        <w:rPr>
          <w:rFonts w:ascii="Times New Roman" w:hAnsi="Times New Roman" w:cs="Times New Roman"/>
          <w:color w:val="0E101A"/>
          <w:sz w:val="24"/>
          <w:szCs w:val="24"/>
        </w:rPr>
        <w:t xml:space="preserve"> </w:t>
      </w:r>
      <w:r w:rsidRPr="004D7DAC">
        <w:rPr>
          <w:rFonts w:ascii="Times New Roman" w:hAnsi="Times New Roman" w:cs="Times New Roman"/>
          <w:color w:val="0E101A"/>
          <w:sz w:val="24"/>
          <w:szCs w:val="24"/>
        </w:rPr>
        <w:t>Additionally, his view of human knowledge is controlled by most of his philosophy that talks about the realms since all his teachings have excellent relations that reveal the true meaning of the human experience. Overall, Plato's main standing point was that the form world would be his primary way of ensuring that his virtue and goodness remain grounded for good.</w:t>
      </w:r>
    </w:p>
    <w:p w14:paraId="63F0A8F7" w14:textId="5C2C87FB" w:rsidR="0058398A" w:rsidRDefault="00581066" w:rsidP="0058398A">
      <w:pPr>
        <w:spacing w:line="480" w:lineRule="auto"/>
        <w:ind w:firstLine="720"/>
        <w:rPr>
          <w:rFonts w:ascii="Times New Roman" w:hAnsi="Times New Roman" w:cs="Times New Roman"/>
          <w:color w:val="0E101A"/>
          <w:sz w:val="24"/>
          <w:szCs w:val="24"/>
        </w:rPr>
      </w:pPr>
      <w:r w:rsidRPr="004D7DAC">
        <w:rPr>
          <w:rFonts w:ascii="Times New Roman" w:hAnsi="Times New Roman" w:cs="Times New Roman"/>
          <w:color w:val="0E101A"/>
          <w:sz w:val="24"/>
          <w:szCs w:val="24"/>
        </w:rPr>
        <w:lastRenderedPageBreak/>
        <w:t xml:space="preserve">Plato's metaphysical and epistemological </w:t>
      </w:r>
      <w:r w:rsidR="00501829" w:rsidRPr="004D7DAC">
        <w:rPr>
          <w:rFonts w:ascii="Times New Roman" w:hAnsi="Times New Roman" w:cs="Times New Roman"/>
          <w:color w:val="0E101A"/>
          <w:sz w:val="24"/>
          <w:szCs w:val="24"/>
        </w:rPr>
        <w:t>theories of Plato are</w:t>
      </w:r>
      <w:r w:rsidRPr="004D7DAC">
        <w:rPr>
          <w:rFonts w:ascii="Times New Roman" w:hAnsi="Times New Roman" w:cs="Times New Roman"/>
          <w:color w:val="0E101A"/>
          <w:sz w:val="24"/>
          <w:szCs w:val="24"/>
        </w:rPr>
        <w:t xml:space="preserve"> significant for proper understanding so that they can distinguish between knowledge and beliefs. The expertise described by Plato will enable an individual to make appropriate judgments depending on the situation</w:t>
      </w:r>
      <w:r w:rsidR="00501829" w:rsidRPr="004D7DAC">
        <w:rPr>
          <w:rFonts w:ascii="Times New Roman" w:hAnsi="Times New Roman" w:cs="Times New Roman"/>
          <w:color w:val="0E101A"/>
          <w:sz w:val="24"/>
          <w:szCs w:val="24"/>
        </w:rPr>
        <w:t xml:space="preserve"> (</w:t>
      </w:r>
      <w:r w:rsidR="00501829" w:rsidRPr="004D7DAC">
        <w:rPr>
          <w:rFonts w:ascii="Times New Roman" w:hAnsi="Times New Roman" w:cs="Times New Roman"/>
          <w:sz w:val="24"/>
          <w:szCs w:val="24"/>
        </w:rPr>
        <w:t>Bloom &amp; Kirsch, 2016)</w:t>
      </w:r>
      <w:r w:rsidRPr="004D7DAC">
        <w:rPr>
          <w:rFonts w:ascii="Times New Roman" w:hAnsi="Times New Roman" w:cs="Times New Roman"/>
          <w:color w:val="0E101A"/>
          <w:sz w:val="24"/>
          <w:szCs w:val="24"/>
        </w:rPr>
        <w:t>. For example, when faced with an ethical dilemma, it will be easier to f</w:t>
      </w:r>
      <w:r w:rsidR="00501829" w:rsidRPr="004D7DAC">
        <w:rPr>
          <w:rFonts w:ascii="Times New Roman" w:hAnsi="Times New Roman" w:cs="Times New Roman"/>
          <w:color w:val="0E101A"/>
          <w:sz w:val="24"/>
          <w:szCs w:val="24"/>
        </w:rPr>
        <w:t xml:space="preserve">ormulate assessment since </w:t>
      </w:r>
      <w:r w:rsidR="00213635" w:rsidRPr="004D7DAC">
        <w:rPr>
          <w:rFonts w:ascii="Times New Roman" w:hAnsi="Times New Roman" w:cs="Times New Roman"/>
          <w:color w:val="0E101A"/>
          <w:sz w:val="24"/>
          <w:szCs w:val="24"/>
        </w:rPr>
        <w:t>Plato’s</w:t>
      </w:r>
      <w:r w:rsidRPr="004D7DAC">
        <w:rPr>
          <w:rFonts w:ascii="Times New Roman" w:hAnsi="Times New Roman" w:cs="Times New Roman"/>
          <w:color w:val="0E101A"/>
          <w:sz w:val="24"/>
          <w:szCs w:val="24"/>
        </w:rPr>
        <w:t xml:space="preserve"> metaphysics </w:t>
      </w:r>
      <w:bookmarkStart w:id="0" w:name="_GoBack"/>
      <w:bookmarkEnd w:id="0"/>
      <w:r w:rsidRPr="004D7DAC">
        <w:rPr>
          <w:rFonts w:ascii="Times New Roman" w:hAnsi="Times New Roman" w:cs="Times New Roman"/>
          <w:color w:val="0E101A"/>
          <w:sz w:val="24"/>
          <w:szCs w:val="24"/>
        </w:rPr>
        <w:t>ha</w:t>
      </w:r>
      <w:r w:rsidR="00843BED">
        <w:rPr>
          <w:rFonts w:ascii="Times New Roman" w:hAnsi="Times New Roman" w:cs="Times New Roman"/>
          <w:color w:val="0E101A"/>
          <w:sz w:val="24"/>
          <w:szCs w:val="24"/>
        </w:rPr>
        <w:t>s</w:t>
      </w:r>
      <w:r w:rsidRPr="004D7DAC">
        <w:rPr>
          <w:rFonts w:ascii="Times New Roman" w:hAnsi="Times New Roman" w:cs="Times New Roman"/>
          <w:color w:val="0E101A"/>
          <w:sz w:val="24"/>
          <w:szCs w:val="24"/>
        </w:rPr>
        <w:t xml:space="preserve"> entirely focused on the realism of the world, which helps in distinguishing various choices and consequences that accompany the decision made. Finally, with Plato's perception of knowledge, it becomes clear how to incorporate Plato's metaphysics and epistemology teachings. The contents of the field of expertise can also are understood at least following the learning of </w:t>
      </w:r>
      <w:r w:rsidR="00C90822">
        <w:rPr>
          <w:rFonts w:ascii="Times New Roman" w:hAnsi="Times New Roman" w:cs="Times New Roman"/>
          <w:color w:val="0E101A"/>
          <w:sz w:val="24"/>
          <w:szCs w:val="24"/>
        </w:rPr>
        <w:t xml:space="preserve">Plato </w:t>
      </w:r>
      <w:r w:rsidRPr="004D7DAC">
        <w:rPr>
          <w:rFonts w:ascii="Times New Roman" w:hAnsi="Times New Roman" w:cs="Times New Roman"/>
          <w:color w:val="0E101A"/>
          <w:sz w:val="24"/>
          <w:szCs w:val="24"/>
        </w:rPr>
        <w:t>and also concerning the cognitive understanding since there is the presence of explanatory and prior knowledge. An individual had the capability of distinguishing a true belief with an account that explains the concept. In another world, by understanding the existence of knowledge, then it makes it possible for an individual to grasp Plato's idea on the origin of human knowledge.</w:t>
      </w:r>
    </w:p>
    <w:p w14:paraId="6F6BE78C" w14:textId="77777777" w:rsidR="004F392F" w:rsidRDefault="004F392F" w:rsidP="004F392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3F5EA3" w14:textId="4AB07B02" w:rsidR="0058398A" w:rsidRDefault="00213635" w:rsidP="004F392F">
      <w:pPr>
        <w:spacing w:line="480" w:lineRule="auto"/>
        <w:jc w:val="center"/>
        <w:rPr>
          <w:rFonts w:ascii="Times New Roman" w:hAnsi="Times New Roman" w:cs="Times New Roman"/>
          <w:sz w:val="24"/>
          <w:szCs w:val="24"/>
        </w:rPr>
      </w:pPr>
      <w:r w:rsidRPr="004D7DAC">
        <w:rPr>
          <w:rFonts w:ascii="Times New Roman" w:hAnsi="Times New Roman" w:cs="Times New Roman"/>
          <w:sz w:val="24"/>
          <w:szCs w:val="24"/>
        </w:rPr>
        <w:lastRenderedPageBreak/>
        <w:t>References</w:t>
      </w:r>
    </w:p>
    <w:p w14:paraId="2769EE2C" w14:textId="77777777" w:rsidR="004F392F" w:rsidRDefault="004F392F" w:rsidP="004F392F">
      <w:pPr>
        <w:spacing w:line="480" w:lineRule="auto"/>
        <w:ind w:left="720" w:hanging="720"/>
        <w:rPr>
          <w:rFonts w:ascii="Times New Roman" w:hAnsi="Times New Roman" w:cs="Times New Roman"/>
          <w:sz w:val="24"/>
          <w:szCs w:val="24"/>
        </w:rPr>
      </w:pPr>
      <w:r w:rsidRPr="004D7DAC">
        <w:rPr>
          <w:rFonts w:ascii="Times New Roman" w:hAnsi="Times New Roman" w:cs="Times New Roman"/>
          <w:sz w:val="24"/>
          <w:szCs w:val="24"/>
        </w:rPr>
        <w:t>Bloom, A., &amp; Kirsch, A. (2016). The republic of Plato. Basic Books.</w:t>
      </w:r>
    </w:p>
    <w:p w14:paraId="25E2C476" w14:textId="77777777" w:rsidR="004F392F" w:rsidRDefault="004F392F" w:rsidP="004F392F">
      <w:pPr>
        <w:spacing w:line="480" w:lineRule="auto"/>
        <w:ind w:left="720" w:hanging="720"/>
        <w:rPr>
          <w:rFonts w:ascii="Times New Roman" w:hAnsi="Times New Roman" w:cs="Times New Roman"/>
          <w:sz w:val="24"/>
          <w:szCs w:val="24"/>
        </w:rPr>
      </w:pPr>
      <w:r w:rsidRPr="004D7DAC">
        <w:rPr>
          <w:rFonts w:ascii="Times New Roman" w:hAnsi="Times New Roman" w:cs="Times New Roman"/>
          <w:sz w:val="24"/>
          <w:szCs w:val="24"/>
        </w:rPr>
        <w:t>Bostock, D. (1986). Plato's' Phaedo'.</w:t>
      </w:r>
    </w:p>
    <w:p w14:paraId="0797985F" w14:textId="77777777" w:rsidR="004F392F" w:rsidRDefault="004F392F" w:rsidP="004F392F">
      <w:pPr>
        <w:spacing w:line="480" w:lineRule="auto"/>
        <w:ind w:left="720" w:hanging="720"/>
        <w:rPr>
          <w:rFonts w:ascii="Times New Roman" w:hAnsi="Times New Roman" w:cs="Times New Roman"/>
          <w:sz w:val="24"/>
          <w:szCs w:val="24"/>
        </w:rPr>
      </w:pPr>
      <w:r w:rsidRPr="004D7DAC">
        <w:rPr>
          <w:rFonts w:ascii="Times New Roman" w:hAnsi="Times New Roman" w:cs="Times New Roman"/>
          <w:sz w:val="24"/>
          <w:szCs w:val="24"/>
        </w:rPr>
        <w:t>Cooper, John M. Plato: Five dialogues: euthyphro, apology, crito, meno, phaedo. Hackett Publishing, 2002.</w:t>
      </w:r>
    </w:p>
    <w:p w14:paraId="5DBD1C26" w14:textId="77777777" w:rsidR="004F392F" w:rsidRPr="004D7DAC" w:rsidRDefault="004F392F" w:rsidP="004F392F">
      <w:pPr>
        <w:spacing w:line="480" w:lineRule="auto"/>
        <w:ind w:left="720" w:hanging="720"/>
        <w:rPr>
          <w:rFonts w:ascii="Times New Roman" w:hAnsi="Times New Roman" w:cs="Times New Roman"/>
          <w:sz w:val="24"/>
          <w:szCs w:val="24"/>
        </w:rPr>
      </w:pPr>
      <w:r w:rsidRPr="004D7DAC">
        <w:rPr>
          <w:rFonts w:ascii="Times New Roman" w:hAnsi="Times New Roman" w:cs="Times New Roman"/>
          <w:sz w:val="24"/>
          <w:szCs w:val="24"/>
        </w:rPr>
        <w:t>Gulley, N. (2013). </w:t>
      </w:r>
      <w:r w:rsidRPr="004D7DAC">
        <w:rPr>
          <w:rFonts w:ascii="Times New Roman" w:hAnsi="Times New Roman" w:cs="Times New Roman"/>
          <w:i/>
          <w:iCs/>
          <w:sz w:val="24"/>
          <w:szCs w:val="24"/>
        </w:rPr>
        <w:t>Plato's Theory of Knowledge (Routledge Revivals)</w:t>
      </w:r>
      <w:r w:rsidRPr="004D7DAC">
        <w:rPr>
          <w:rFonts w:ascii="Times New Roman" w:hAnsi="Times New Roman" w:cs="Times New Roman"/>
          <w:sz w:val="24"/>
          <w:szCs w:val="24"/>
        </w:rPr>
        <w:t>. Routledge.</w:t>
      </w:r>
    </w:p>
    <w:p w14:paraId="3AEDBB04" w14:textId="77777777" w:rsidR="004F392F" w:rsidRDefault="004F392F" w:rsidP="004F392F">
      <w:pPr>
        <w:spacing w:line="480" w:lineRule="auto"/>
        <w:ind w:left="720" w:hanging="720"/>
        <w:rPr>
          <w:rFonts w:ascii="Times New Roman" w:hAnsi="Times New Roman" w:cs="Times New Roman"/>
          <w:sz w:val="24"/>
          <w:szCs w:val="24"/>
        </w:rPr>
      </w:pPr>
      <w:r w:rsidRPr="004D7DAC">
        <w:rPr>
          <w:rFonts w:ascii="Times New Roman" w:hAnsi="Times New Roman" w:cs="Times New Roman"/>
          <w:sz w:val="24"/>
          <w:szCs w:val="24"/>
        </w:rPr>
        <w:t>Heinaman, R. (1997). Plato: metaphysics and epistemology. Routledge History of Philosophy, 329.</w:t>
      </w:r>
    </w:p>
    <w:p w14:paraId="4D2C60CB" w14:textId="77777777" w:rsidR="004F392F" w:rsidRDefault="004F392F" w:rsidP="004F392F">
      <w:pPr>
        <w:spacing w:line="480" w:lineRule="auto"/>
        <w:ind w:left="720" w:hanging="720"/>
        <w:rPr>
          <w:rFonts w:ascii="Times New Roman" w:hAnsi="Times New Roman" w:cs="Times New Roman"/>
          <w:sz w:val="24"/>
          <w:szCs w:val="24"/>
        </w:rPr>
      </w:pPr>
      <w:r w:rsidRPr="004D7DAC">
        <w:rPr>
          <w:rFonts w:ascii="Times New Roman" w:hAnsi="Times New Roman" w:cs="Times New Roman"/>
          <w:sz w:val="24"/>
          <w:szCs w:val="24"/>
        </w:rPr>
        <w:t>Tigerstedt, E. N. (1977). Interpreting Plato.</w:t>
      </w:r>
    </w:p>
    <w:p w14:paraId="3A8A2B81" w14:textId="77777777" w:rsidR="004F392F" w:rsidRDefault="004F392F" w:rsidP="004F392F">
      <w:pPr>
        <w:spacing w:line="480" w:lineRule="auto"/>
        <w:ind w:left="720" w:hanging="720"/>
        <w:rPr>
          <w:rFonts w:ascii="Times New Roman" w:hAnsi="Times New Roman" w:cs="Times New Roman"/>
          <w:sz w:val="24"/>
          <w:szCs w:val="24"/>
        </w:rPr>
      </w:pPr>
      <w:r w:rsidRPr="004D7DAC">
        <w:rPr>
          <w:rFonts w:ascii="Times New Roman" w:hAnsi="Times New Roman" w:cs="Times New Roman"/>
          <w:sz w:val="24"/>
          <w:szCs w:val="24"/>
        </w:rPr>
        <w:t>Wolfsdorf, D. (2011). Plato's Conception of Knowledge. </w:t>
      </w:r>
      <w:r w:rsidRPr="004D7DAC">
        <w:rPr>
          <w:rFonts w:ascii="Times New Roman" w:hAnsi="Times New Roman" w:cs="Times New Roman"/>
          <w:i/>
          <w:iCs/>
          <w:sz w:val="24"/>
          <w:szCs w:val="24"/>
        </w:rPr>
        <w:t>Classical World</w:t>
      </w:r>
      <w:r w:rsidRPr="004D7DAC">
        <w:rPr>
          <w:rFonts w:ascii="Times New Roman" w:hAnsi="Times New Roman" w:cs="Times New Roman"/>
          <w:sz w:val="24"/>
          <w:szCs w:val="24"/>
        </w:rPr>
        <w:t xml:space="preserve">, </w:t>
      </w:r>
      <w:r w:rsidRPr="004D7DAC">
        <w:rPr>
          <w:rFonts w:ascii="Times New Roman" w:hAnsi="Times New Roman" w:cs="Times New Roman"/>
          <w:sz w:val="24"/>
          <w:szCs w:val="24"/>
        </w:rPr>
        <w:t xml:space="preserve">10591), </w:t>
      </w:r>
      <w:r w:rsidRPr="004D7DAC">
        <w:rPr>
          <w:rFonts w:ascii="Times New Roman" w:hAnsi="Times New Roman" w:cs="Times New Roman"/>
          <w:sz w:val="24"/>
          <w:szCs w:val="24"/>
        </w:rPr>
        <w:t>57-75.</w:t>
      </w:r>
      <w:r w:rsidRPr="004D7DAC">
        <w:rPr>
          <w:rFonts w:ascii="Times New Roman" w:hAnsi="Times New Roman" w:cs="Times New Roman"/>
          <w:sz w:val="24"/>
          <w:szCs w:val="24"/>
        </w:rPr>
        <w:t xml:space="preserve"> </w:t>
      </w:r>
      <w:r w:rsidRPr="004D7DAC">
        <w:rPr>
          <w:rFonts w:ascii="Times New Roman" w:hAnsi="Times New Roman" w:cs="Times New Roman"/>
          <w:sz w:val="24"/>
          <w:szCs w:val="24"/>
        </w:rPr>
        <w:t>The Johns Hopkins University Press</w:t>
      </w:r>
      <w:r>
        <w:rPr>
          <w:rFonts w:ascii="Times New Roman" w:hAnsi="Times New Roman" w:cs="Times New Roman"/>
          <w:sz w:val="24"/>
          <w:szCs w:val="24"/>
        </w:rPr>
        <w:t>.</w:t>
      </w:r>
    </w:p>
    <w:sectPr w:rsidR="004F392F" w:rsidSect="004D7D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2BCCD0" w14:textId="77777777" w:rsidR="0085661A" w:rsidRDefault="0085661A" w:rsidP="00AA31A7">
      <w:pPr>
        <w:spacing w:after="0" w:line="240" w:lineRule="auto"/>
      </w:pPr>
      <w:r>
        <w:separator/>
      </w:r>
    </w:p>
  </w:endnote>
  <w:endnote w:type="continuationSeparator" w:id="0">
    <w:p w14:paraId="4C91EA2C" w14:textId="77777777" w:rsidR="0085661A" w:rsidRDefault="0085661A" w:rsidP="00AA3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57559" w14:textId="77777777" w:rsidR="0085661A" w:rsidRDefault="0085661A" w:rsidP="00AA31A7">
      <w:pPr>
        <w:spacing w:after="0" w:line="240" w:lineRule="auto"/>
      </w:pPr>
      <w:r>
        <w:separator/>
      </w:r>
    </w:p>
  </w:footnote>
  <w:footnote w:type="continuationSeparator" w:id="0">
    <w:p w14:paraId="4CB83827" w14:textId="77777777" w:rsidR="0085661A" w:rsidRDefault="0085661A" w:rsidP="00AA3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29801011"/>
      <w:docPartObj>
        <w:docPartGallery w:val="Page Numbers (Top of Page)"/>
        <w:docPartUnique/>
      </w:docPartObj>
    </w:sdtPr>
    <w:sdtEndPr>
      <w:rPr>
        <w:noProof/>
      </w:rPr>
    </w:sdtEndPr>
    <w:sdtContent>
      <w:p w14:paraId="2E327604" w14:textId="5B8C32D9" w:rsidR="00AA31A7" w:rsidRPr="004D7DAC" w:rsidRDefault="004D7DAC" w:rsidP="004D7DAC">
        <w:pPr>
          <w:pStyle w:val="Header"/>
          <w:jc w:val="right"/>
          <w:rPr>
            <w:rFonts w:ascii="Times New Roman" w:hAnsi="Times New Roman" w:cs="Times New Roman"/>
            <w:sz w:val="24"/>
            <w:szCs w:val="24"/>
          </w:rPr>
        </w:pPr>
        <w:r w:rsidRPr="004D7DAC">
          <w:rPr>
            <w:rFonts w:ascii="Times New Roman" w:hAnsi="Times New Roman" w:cs="Times New Roman"/>
            <w:sz w:val="24"/>
            <w:szCs w:val="24"/>
          </w:rPr>
          <w:t>THE IMPERFECTION ARGUMENT</w:t>
        </w:r>
        <w:r>
          <w:rPr>
            <w:rFonts w:ascii="Times New Roman" w:hAnsi="Times New Roman" w:cs="Times New Roman"/>
            <w:sz w:val="24"/>
            <w:szCs w:val="24"/>
          </w:rPr>
          <w:tab/>
        </w:r>
        <w:r>
          <w:rPr>
            <w:rFonts w:ascii="Times New Roman" w:hAnsi="Times New Roman" w:cs="Times New Roman"/>
            <w:sz w:val="24"/>
            <w:szCs w:val="24"/>
          </w:rPr>
          <w:tab/>
        </w:r>
        <w:r w:rsidRPr="004D7DAC">
          <w:rPr>
            <w:rFonts w:ascii="Times New Roman" w:hAnsi="Times New Roman" w:cs="Times New Roman"/>
            <w:sz w:val="24"/>
            <w:szCs w:val="24"/>
          </w:rPr>
          <w:fldChar w:fldCharType="begin"/>
        </w:r>
        <w:r w:rsidRPr="004D7DAC">
          <w:rPr>
            <w:rFonts w:ascii="Times New Roman" w:hAnsi="Times New Roman" w:cs="Times New Roman"/>
            <w:sz w:val="24"/>
            <w:szCs w:val="24"/>
          </w:rPr>
          <w:instrText xml:space="preserve"> PAGE   \* MERGEFORMAT </w:instrText>
        </w:r>
        <w:r w:rsidRPr="004D7DAC">
          <w:rPr>
            <w:rFonts w:ascii="Times New Roman" w:hAnsi="Times New Roman" w:cs="Times New Roman"/>
            <w:sz w:val="24"/>
            <w:szCs w:val="24"/>
          </w:rPr>
          <w:fldChar w:fldCharType="separate"/>
        </w:r>
        <w:r w:rsidRPr="004D7DAC">
          <w:rPr>
            <w:rFonts w:ascii="Times New Roman" w:hAnsi="Times New Roman" w:cs="Times New Roman"/>
            <w:noProof/>
            <w:sz w:val="24"/>
            <w:szCs w:val="24"/>
          </w:rPr>
          <w:t>2</w:t>
        </w:r>
        <w:r w:rsidRPr="004D7DA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7590231"/>
      <w:docPartObj>
        <w:docPartGallery w:val="Page Numbers (Top of Page)"/>
        <w:docPartUnique/>
      </w:docPartObj>
    </w:sdtPr>
    <w:sdtEndPr>
      <w:rPr>
        <w:noProof/>
      </w:rPr>
    </w:sdtEndPr>
    <w:sdtContent>
      <w:p w14:paraId="0A5FE7D9" w14:textId="04E5CD23" w:rsidR="004D7DAC" w:rsidRPr="004D7DAC" w:rsidRDefault="004D7DAC" w:rsidP="004D7DAC">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4D7DAC">
          <w:rPr>
            <w:rFonts w:ascii="Times New Roman" w:hAnsi="Times New Roman" w:cs="Times New Roman"/>
            <w:sz w:val="24"/>
            <w:szCs w:val="24"/>
          </w:rPr>
          <w:t>THE IMPERFECTION ARGUMENT</w:t>
        </w:r>
        <w:r>
          <w:rPr>
            <w:rFonts w:ascii="Times New Roman" w:hAnsi="Times New Roman" w:cs="Times New Roman"/>
            <w:sz w:val="24"/>
            <w:szCs w:val="24"/>
          </w:rPr>
          <w:tab/>
        </w:r>
        <w:r w:rsidRPr="004D7DAC">
          <w:rPr>
            <w:rFonts w:ascii="Times New Roman" w:hAnsi="Times New Roman" w:cs="Times New Roman"/>
            <w:sz w:val="24"/>
            <w:szCs w:val="24"/>
          </w:rPr>
          <w:fldChar w:fldCharType="begin"/>
        </w:r>
        <w:r w:rsidRPr="004D7DAC">
          <w:rPr>
            <w:rFonts w:ascii="Times New Roman" w:hAnsi="Times New Roman" w:cs="Times New Roman"/>
            <w:sz w:val="24"/>
            <w:szCs w:val="24"/>
          </w:rPr>
          <w:instrText xml:space="preserve"> PAGE   \* MERGEFORMAT </w:instrText>
        </w:r>
        <w:r w:rsidRPr="004D7DAC">
          <w:rPr>
            <w:rFonts w:ascii="Times New Roman" w:hAnsi="Times New Roman" w:cs="Times New Roman"/>
            <w:sz w:val="24"/>
            <w:szCs w:val="24"/>
          </w:rPr>
          <w:fldChar w:fldCharType="separate"/>
        </w:r>
        <w:r w:rsidRPr="004D7DAC">
          <w:rPr>
            <w:rFonts w:ascii="Times New Roman" w:hAnsi="Times New Roman" w:cs="Times New Roman"/>
            <w:noProof/>
            <w:sz w:val="24"/>
            <w:szCs w:val="24"/>
          </w:rPr>
          <w:t>2</w:t>
        </w:r>
        <w:r w:rsidRPr="004D7DAC">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E0704"/>
    <w:multiLevelType w:val="multilevel"/>
    <w:tmpl w:val="CBE812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jA2MLQ0NjA3NTAzNjdQ0lEKTi0uzszPAykwrAUA/sXMWSwAAAA="/>
  </w:docVars>
  <w:rsids>
    <w:rsidRoot w:val="00772199"/>
    <w:rsid w:val="0000548B"/>
    <w:rsid w:val="00067DB9"/>
    <w:rsid w:val="000A7453"/>
    <w:rsid w:val="000F1F37"/>
    <w:rsid w:val="00101D62"/>
    <w:rsid w:val="001F4CA2"/>
    <w:rsid w:val="00213635"/>
    <w:rsid w:val="00261E98"/>
    <w:rsid w:val="00286B53"/>
    <w:rsid w:val="002B7D9A"/>
    <w:rsid w:val="002F0378"/>
    <w:rsid w:val="00303154"/>
    <w:rsid w:val="003069A6"/>
    <w:rsid w:val="00346954"/>
    <w:rsid w:val="0045067E"/>
    <w:rsid w:val="00473EE5"/>
    <w:rsid w:val="004D7DAC"/>
    <w:rsid w:val="004F392F"/>
    <w:rsid w:val="00501829"/>
    <w:rsid w:val="0055202B"/>
    <w:rsid w:val="005526CD"/>
    <w:rsid w:val="00581066"/>
    <w:rsid w:val="0058398A"/>
    <w:rsid w:val="00716F12"/>
    <w:rsid w:val="007325E8"/>
    <w:rsid w:val="00760FF7"/>
    <w:rsid w:val="00762A05"/>
    <w:rsid w:val="00772199"/>
    <w:rsid w:val="007B6FE7"/>
    <w:rsid w:val="007C48C1"/>
    <w:rsid w:val="007D5084"/>
    <w:rsid w:val="00841021"/>
    <w:rsid w:val="00843BED"/>
    <w:rsid w:val="0085661A"/>
    <w:rsid w:val="008B1453"/>
    <w:rsid w:val="0094684C"/>
    <w:rsid w:val="009E1BCE"/>
    <w:rsid w:val="00A62FF1"/>
    <w:rsid w:val="00AA31A7"/>
    <w:rsid w:val="00AE7933"/>
    <w:rsid w:val="00B00DEE"/>
    <w:rsid w:val="00BC6F57"/>
    <w:rsid w:val="00BF4966"/>
    <w:rsid w:val="00C04785"/>
    <w:rsid w:val="00C90822"/>
    <w:rsid w:val="00CA539C"/>
    <w:rsid w:val="00CE028B"/>
    <w:rsid w:val="00D20CB4"/>
    <w:rsid w:val="00D211FA"/>
    <w:rsid w:val="00D5042D"/>
    <w:rsid w:val="00DD0CA0"/>
    <w:rsid w:val="00DE7586"/>
    <w:rsid w:val="00E03CB7"/>
    <w:rsid w:val="00E86116"/>
    <w:rsid w:val="00F83724"/>
    <w:rsid w:val="00FA3BC4"/>
    <w:rsid w:val="00FC1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30B60"/>
  <w15:docId w15:val="{2DA8F6C7-1BDD-4EE3-AE55-6C830BCED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A539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21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B1453"/>
    <w:rPr>
      <w:i/>
      <w:iCs/>
    </w:rPr>
  </w:style>
  <w:style w:type="character" w:styleId="Strong">
    <w:name w:val="Strong"/>
    <w:basedOn w:val="DefaultParagraphFont"/>
    <w:uiPriority w:val="22"/>
    <w:qFormat/>
    <w:rsid w:val="00FA3BC4"/>
    <w:rPr>
      <w:b/>
      <w:bCs/>
    </w:rPr>
  </w:style>
  <w:style w:type="paragraph" w:customStyle="1" w:styleId="Pa4">
    <w:name w:val="Pa4"/>
    <w:basedOn w:val="Normal"/>
    <w:next w:val="Normal"/>
    <w:uiPriority w:val="99"/>
    <w:rsid w:val="000A7453"/>
    <w:pPr>
      <w:autoSpaceDE w:val="0"/>
      <w:autoSpaceDN w:val="0"/>
      <w:adjustRightInd w:val="0"/>
      <w:spacing w:after="0" w:line="221" w:lineRule="atLeast"/>
    </w:pPr>
    <w:rPr>
      <w:rFonts w:ascii="Times New Roman" w:hAnsi="Times New Roman" w:cs="Times New Roman"/>
      <w:sz w:val="24"/>
      <w:szCs w:val="24"/>
    </w:rPr>
  </w:style>
  <w:style w:type="character" w:styleId="Hyperlink">
    <w:name w:val="Hyperlink"/>
    <w:basedOn w:val="DefaultParagraphFont"/>
    <w:uiPriority w:val="99"/>
    <w:unhideWhenUsed/>
    <w:rsid w:val="00CE028B"/>
    <w:rPr>
      <w:color w:val="0000FF" w:themeColor="hyperlink"/>
      <w:u w:val="single"/>
    </w:rPr>
  </w:style>
  <w:style w:type="paragraph" w:styleId="Header">
    <w:name w:val="header"/>
    <w:basedOn w:val="Normal"/>
    <w:link w:val="HeaderChar"/>
    <w:uiPriority w:val="99"/>
    <w:unhideWhenUsed/>
    <w:rsid w:val="00AA31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1A7"/>
  </w:style>
  <w:style w:type="paragraph" w:styleId="Footer">
    <w:name w:val="footer"/>
    <w:basedOn w:val="Normal"/>
    <w:link w:val="FooterChar"/>
    <w:uiPriority w:val="99"/>
    <w:unhideWhenUsed/>
    <w:rsid w:val="00AA31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284665">
      <w:bodyDiv w:val="1"/>
      <w:marLeft w:val="0"/>
      <w:marRight w:val="0"/>
      <w:marTop w:val="0"/>
      <w:marBottom w:val="0"/>
      <w:divBdr>
        <w:top w:val="none" w:sz="0" w:space="0" w:color="auto"/>
        <w:left w:val="none" w:sz="0" w:space="0" w:color="auto"/>
        <w:bottom w:val="none" w:sz="0" w:space="0" w:color="auto"/>
        <w:right w:val="none" w:sz="0" w:space="0" w:color="auto"/>
      </w:divBdr>
    </w:div>
    <w:div w:id="1079908614">
      <w:bodyDiv w:val="1"/>
      <w:marLeft w:val="0"/>
      <w:marRight w:val="0"/>
      <w:marTop w:val="0"/>
      <w:marBottom w:val="0"/>
      <w:divBdr>
        <w:top w:val="none" w:sz="0" w:space="0" w:color="auto"/>
        <w:left w:val="none" w:sz="0" w:space="0" w:color="auto"/>
        <w:bottom w:val="none" w:sz="0" w:space="0" w:color="auto"/>
        <w:right w:val="none" w:sz="0" w:space="0" w:color="auto"/>
      </w:divBdr>
    </w:div>
    <w:div w:id="1179350551">
      <w:bodyDiv w:val="1"/>
      <w:marLeft w:val="0"/>
      <w:marRight w:val="0"/>
      <w:marTop w:val="0"/>
      <w:marBottom w:val="0"/>
      <w:divBdr>
        <w:top w:val="none" w:sz="0" w:space="0" w:color="auto"/>
        <w:left w:val="none" w:sz="0" w:space="0" w:color="auto"/>
        <w:bottom w:val="none" w:sz="0" w:space="0" w:color="auto"/>
        <w:right w:val="none" w:sz="0" w:space="0" w:color="auto"/>
      </w:divBdr>
    </w:div>
    <w:div w:id="160664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9</Pages>
  <Words>2002</Words>
  <Characters>11414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Monicah</dc:creator>
  <cp:lastModifiedBy>Antony Ouma</cp:lastModifiedBy>
  <cp:revision>32</cp:revision>
  <dcterms:created xsi:type="dcterms:W3CDTF">2020-03-09T13:04:00Z</dcterms:created>
  <dcterms:modified xsi:type="dcterms:W3CDTF">2020-03-10T08:56:00Z</dcterms:modified>
</cp:coreProperties>
</file>